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E70A0" w14:textId="2D408DD7" w:rsidR="002D4C37" w:rsidRDefault="002D4C37" w:rsidP="003742A8">
      <w:pPr>
        <w:pStyle w:val="Ttulo"/>
        <w:jc w:val="both"/>
        <w:rPr>
          <w:noProof/>
        </w:rPr>
      </w:pPr>
    </w:p>
    <w:p w14:paraId="408F9237" w14:textId="18817472" w:rsidR="00FC0C66" w:rsidRPr="00BF7820" w:rsidRDefault="00162F74" w:rsidP="003742A8">
      <w:pPr>
        <w:pStyle w:val="Ttulo"/>
        <w:jc w:val="both"/>
        <w:rPr>
          <w:noProof/>
          <w:color w:val="EB3DB1"/>
        </w:rPr>
      </w:pPr>
      <w:r w:rsidRPr="00FC0C66">
        <w:rPr>
          <w:noProof/>
          <w:color w:val="0B769F" w:themeColor="accent4" w:themeShade="BF"/>
          <w:sz w:val="32"/>
          <w:szCs w:val="32"/>
        </w:rPr>
        <w:drawing>
          <wp:anchor distT="0" distB="0" distL="114300" distR="114300" simplePos="0" relativeHeight="251658256" behindDoc="0" locked="0" layoutInCell="1" allowOverlap="1" wp14:anchorId="50E8C5E9" wp14:editId="30242138">
            <wp:simplePos x="0" y="0"/>
            <wp:positionH relativeFrom="margin">
              <wp:posOffset>4417564</wp:posOffset>
            </wp:positionH>
            <wp:positionV relativeFrom="margin">
              <wp:posOffset>658276</wp:posOffset>
            </wp:positionV>
            <wp:extent cx="1289685" cy="373380"/>
            <wp:effectExtent l="0" t="0" r="5715" b="7620"/>
            <wp:wrapSquare wrapText="bothSides"/>
            <wp:docPr id="1353909743" name="Imagem 1" descr="Desenho de ban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9743" name="Imagem 1" descr="Desenho de bandeira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68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0CE" w:rsidRPr="00BF7820">
        <w:rPr>
          <w:noProof/>
        </w:rPr>
        <w:t>Global solution</w:t>
      </w:r>
      <w:r w:rsidR="00390866" w:rsidRPr="00BF7820">
        <w:rPr>
          <w:noProof/>
        </w:rPr>
        <w:t xml:space="preserve"> 2 </w:t>
      </w:r>
    </w:p>
    <w:p w14:paraId="3EEFC1DE" w14:textId="77777777" w:rsidR="00A560CE" w:rsidRPr="00BF7820" w:rsidRDefault="00A560CE" w:rsidP="003742A8">
      <w:pPr>
        <w:pStyle w:val="Subttulo"/>
        <w:jc w:val="both"/>
        <w:rPr>
          <w:b/>
          <w:bCs/>
          <w:sz w:val="22"/>
          <w:szCs w:val="22"/>
        </w:rPr>
      </w:pPr>
    </w:p>
    <w:p w14:paraId="3F26CF8A" w14:textId="64E18FD6" w:rsidR="00A560CE" w:rsidRPr="00A560CE" w:rsidRDefault="00BF7820" w:rsidP="00A560CE">
      <w:pPr>
        <w:pStyle w:val="Subttulo"/>
        <w:rPr>
          <w:sz w:val="24"/>
          <w:szCs w:val="24"/>
        </w:rPr>
      </w:pPr>
      <w:r w:rsidRPr="00BF7820">
        <w:rPr>
          <w:b/>
          <w:bCs/>
          <w:sz w:val="22"/>
          <w:szCs w:val="22"/>
        </w:rPr>
        <w:t>cybersecurity</w:t>
      </w:r>
      <w:r w:rsidR="00AE725D" w:rsidRPr="00A560CE">
        <w:rPr>
          <w:sz w:val="22"/>
          <w:szCs w:val="22"/>
        </w:rPr>
        <w:t xml:space="preserve">– </w:t>
      </w:r>
      <w:r w:rsidR="00217B2D" w:rsidRPr="00A560CE">
        <w:rPr>
          <w:sz w:val="22"/>
          <w:szCs w:val="22"/>
        </w:rPr>
        <w:t>3</w:t>
      </w:r>
      <w:r w:rsidR="00AE725D" w:rsidRPr="00A560CE">
        <w:rPr>
          <w:sz w:val="22"/>
          <w:szCs w:val="22"/>
        </w:rPr>
        <w:t>ESP</w:t>
      </w:r>
      <w:r w:rsidR="00217B2D" w:rsidRPr="00A560CE">
        <w:rPr>
          <w:sz w:val="22"/>
          <w:szCs w:val="22"/>
        </w:rPr>
        <w:t>Y</w:t>
      </w:r>
      <w:r w:rsidR="00162F74" w:rsidRPr="00A560CE">
        <w:rPr>
          <w:sz w:val="22"/>
          <w:szCs w:val="22"/>
        </w:rPr>
        <w:br/>
      </w:r>
      <w:r w:rsidR="00217B2D" w:rsidRPr="00A560CE">
        <w:rPr>
          <w:sz w:val="24"/>
          <w:szCs w:val="24"/>
        </w:rPr>
        <w:t>Victor Aranda</w:t>
      </w:r>
      <w:r w:rsidR="00F4213A">
        <w:rPr>
          <w:sz w:val="24"/>
          <w:szCs w:val="24"/>
        </w:rPr>
        <w:t xml:space="preserve">    - </w:t>
      </w:r>
      <w:r w:rsidR="00217B2D" w:rsidRPr="00A560CE">
        <w:rPr>
          <w:sz w:val="24"/>
          <w:szCs w:val="24"/>
        </w:rPr>
        <w:t>RM99</w:t>
      </w:r>
      <w:r w:rsidR="00A560CE">
        <w:rPr>
          <w:sz w:val="24"/>
          <w:szCs w:val="24"/>
        </w:rPr>
        <w:t>667</w:t>
      </w:r>
      <w:r w:rsidR="00A560CE" w:rsidRPr="00A560CE">
        <w:rPr>
          <w:sz w:val="24"/>
          <w:szCs w:val="24"/>
        </w:rPr>
        <w:br/>
      </w:r>
      <w:r w:rsidR="00F4213A" w:rsidRPr="00F4213A">
        <w:rPr>
          <w:sz w:val="24"/>
          <w:szCs w:val="24"/>
        </w:rPr>
        <w:t xml:space="preserve">Julia Lins </w:t>
      </w:r>
      <w:r w:rsidR="00F4213A">
        <w:rPr>
          <w:sz w:val="24"/>
          <w:szCs w:val="24"/>
        </w:rPr>
        <w:t xml:space="preserve">               </w:t>
      </w:r>
      <w:r w:rsidR="00F4213A" w:rsidRPr="00F4213A">
        <w:rPr>
          <w:sz w:val="24"/>
          <w:szCs w:val="24"/>
        </w:rPr>
        <w:t>- RM98690</w:t>
      </w:r>
      <w:r w:rsidR="00A560CE" w:rsidRPr="00A560CE">
        <w:rPr>
          <w:sz w:val="24"/>
          <w:szCs w:val="24"/>
        </w:rPr>
        <w:br/>
      </w:r>
      <w:r w:rsidR="00F4213A" w:rsidRPr="00F4213A">
        <w:rPr>
          <w:sz w:val="24"/>
          <w:szCs w:val="24"/>
        </w:rPr>
        <w:t xml:space="preserve">Luis Barreto </w:t>
      </w:r>
      <w:r w:rsidR="00F4213A">
        <w:rPr>
          <w:sz w:val="24"/>
          <w:szCs w:val="24"/>
        </w:rPr>
        <w:t xml:space="preserve">       </w:t>
      </w:r>
      <w:r w:rsidR="00F4213A" w:rsidRPr="00F4213A">
        <w:rPr>
          <w:sz w:val="24"/>
          <w:szCs w:val="24"/>
        </w:rPr>
        <w:t>- RM99210</w:t>
      </w:r>
    </w:p>
    <w:p w14:paraId="0FD17315" w14:textId="77777777" w:rsidR="00390866" w:rsidRPr="00A560CE" w:rsidRDefault="00390866" w:rsidP="003742A8">
      <w:pPr>
        <w:jc w:val="both"/>
        <w:rPr>
          <w:sz w:val="24"/>
          <w:szCs w:val="24"/>
        </w:rPr>
      </w:pPr>
    </w:p>
    <w:sdt>
      <w:sdtPr>
        <w:rPr>
          <w:caps w:val="0"/>
          <w:color w:val="auto"/>
          <w:spacing w:val="0"/>
          <w:sz w:val="20"/>
          <w:szCs w:val="20"/>
        </w:rPr>
        <w:id w:val="821180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DE8B6B" w14:textId="51BAB305" w:rsidR="00390866" w:rsidRDefault="00390866" w:rsidP="003742A8">
          <w:pPr>
            <w:pStyle w:val="CabealhodoSumrio"/>
            <w:jc w:val="both"/>
          </w:pPr>
          <w:r>
            <w:t>Sumário</w:t>
          </w:r>
        </w:p>
        <w:p w14:paraId="48631106" w14:textId="1C86C145" w:rsidR="00AC5541" w:rsidRDefault="00390866">
          <w:pPr>
            <w:pStyle w:val="Sumrio1"/>
            <w:rPr>
              <w:b w:val="0"/>
              <w:bC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r w:rsidRPr="00390866">
            <w:fldChar w:fldCharType="begin"/>
          </w:r>
          <w:r w:rsidRPr="00390866">
            <w:instrText xml:space="preserve"> TOC \o "1-3" \h \z \u </w:instrText>
          </w:r>
          <w:r w:rsidRPr="00390866">
            <w:fldChar w:fldCharType="separate"/>
          </w:r>
          <w:hyperlink w:anchor="_Toc213670362" w:history="1">
            <w:r w:rsidR="00AC5541" w:rsidRPr="000A7915">
              <w:rPr>
                <w:rStyle w:val="Hyperlink"/>
              </w:rPr>
              <w:t>Etapa 1 — Base Linux e Permissões</w:t>
            </w:r>
            <w:r w:rsidR="00AC5541">
              <w:rPr>
                <w:webHidden/>
              </w:rPr>
              <w:tab/>
            </w:r>
            <w:r w:rsidR="00AC5541">
              <w:rPr>
                <w:webHidden/>
              </w:rPr>
              <w:fldChar w:fldCharType="begin"/>
            </w:r>
            <w:r w:rsidR="00AC5541">
              <w:rPr>
                <w:webHidden/>
              </w:rPr>
              <w:instrText xml:space="preserve"> PAGEREF _Toc213670362 \h </w:instrText>
            </w:r>
            <w:r w:rsidR="00AC5541">
              <w:rPr>
                <w:webHidden/>
              </w:rPr>
            </w:r>
            <w:r w:rsidR="00AC5541">
              <w:rPr>
                <w:webHidden/>
              </w:rPr>
              <w:fldChar w:fldCharType="separate"/>
            </w:r>
            <w:r w:rsidR="00F40316">
              <w:rPr>
                <w:webHidden/>
              </w:rPr>
              <w:t>2</w:t>
            </w:r>
            <w:r w:rsidR="00AC5541">
              <w:rPr>
                <w:webHidden/>
              </w:rPr>
              <w:fldChar w:fldCharType="end"/>
            </w:r>
          </w:hyperlink>
        </w:p>
        <w:p w14:paraId="1B90EB4C" w14:textId="745B7CFC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3" w:history="1">
            <w:r w:rsidRPr="000A7915">
              <w:rPr>
                <w:rStyle w:val="Hyperlink"/>
                <w:noProof/>
              </w:rPr>
              <w:t>1.1 Preparar o Ambiente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8D77" w14:textId="56D03CEE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4" w:history="1">
            <w:r w:rsidRPr="000A7915">
              <w:rPr>
                <w:rStyle w:val="Hyperlink"/>
                <w:noProof/>
              </w:rPr>
              <w:t>1.2 Criar um usuário de serviço (sem privilégios 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_Toc213670364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2D352" w14:textId="787E5A6E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5" w:history="1">
            <w:r w:rsidRPr="000A7915">
              <w:rPr>
                <w:rStyle w:val="Hyperlink"/>
                <w:noProof/>
              </w:rPr>
              <w:t>1.3 Configurar a estrutura de pastas para os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_Toc213670365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19008" w14:textId="2A7C0148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6" w:history="1">
            <w:r w:rsidRPr="000A7915">
              <w:rPr>
                <w:rStyle w:val="Hyperlink"/>
                <w:noProof/>
              </w:rPr>
              <w:t>1.4 Usar chmod e chown para garantir que apenas o deploy_user tenha permissão de escrita nesses diretórios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_Toc213670366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F794B" w14:textId="1844001A" w:rsidR="00AC5541" w:rsidRDefault="00AC5541">
          <w:pPr>
            <w:pStyle w:val="Sumrio1"/>
            <w:rPr>
              <w:b w:val="0"/>
              <w:bC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7" w:history="1">
            <w:r w:rsidRPr="000A7915">
              <w:rPr>
                <w:rStyle w:val="Hyperlink"/>
              </w:rPr>
              <w:t>Etapa 2 — Aplicação “Skill-Bridge” (Docker e Apache).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_Toc213670367 \h </w:instrText>
            </w:r>
            <w:r>
              <w:rPr>
                <w:webHidden/>
              </w:rPr>
              <w:fldChar w:fldCharType="separate"/>
            </w:r>
            <w:r w:rsidR="00F40316">
              <w:rPr>
                <w:b w:val="0"/>
                <w:bCs w:val="0"/>
                <w:webHidden/>
              </w:rPr>
              <w:t>Erro! Indicador não definido.</w:t>
            </w:r>
            <w:r>
              <w:rPr>
                <w:webHidden/>
              </w:rPr>
              <w:fldChar w:fldCharType="end"/>
            </w:r>
          </w:hyperlink>
        </w:p>
        <w:p w14:paraId="2DCD1740" w14:textId="5607CA88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8" w:history="1">
            <w:r w:rsidRPr="000A7915">
              <w:rPr>
                <w:rStyle w:val="Hyperlink"/>
                <w:noProof/>
              </w:rPr>
              <w:t>2.1 Criação da Estrutura e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_Toc213670368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C665" w14:textId="211DCB8C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69" w:history="1">
            <w:r w:rsidRPr="000A7915">
              <w:rPr>
                <w:rStyle w:val="Hyperlink"/>
                <w:noProof/>
              </w:rPr>
              <w:t>2.2 Criação do arquivo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_Toc213670369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4E9DB" w14:textId="02C4C8C1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0" w:history="1">
            <w:r w:rsidRPr="000A7915">
              <w:rPr>
                <w:rStyle w:val="Hyperlink"/>
                <w:noProof/>
              </w:rPr>
              <w:t>2.3 – Melhoria da Página Inicial (“Hero Section”)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_Toc213670370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C563E" w14:textId="6F3A88FA" w:rsidR="00AC5541" w:rsidRDefault="00AC5541">
          <w:pPr>
            <w:pStyle w:val="Sumrio1"/>
            <w:rPr>
              <w:b w:val="0"/>
              <w:bC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1" w:history="1">
            <w:r w:rsidRPr="000A7915">
              <w:rPr>
                <w:rStyle w:val="Hyperlink"/>
              </w:rPr>
              <w:t>Etapa 3 — Portal “Bem-Estar” (Docker + Nginx).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_Toc213670371 \h </w:instrText>
            </w:r>
            <w:r>
              <w:rPr>
                <w:webHidden/>
              </w:rPr>
              <w:fldChar w:fldCharType="separate"/>
            </w:r>
            <w:r w:rsidR="00F40316">
              <w:rPr>
                <w:b w:val="0"/>
                <w:bCs w:val="0"/>
                <w:webHidden/>
              </w:rPr>
              <w:t>Erro! Indicador não definido.</w:t>
            </w:r>
            <w:r>
              <w:rPr>
                <w:webHidden/>
              </w:rPr>
              <w:fldChar w:fldCharType="end"/>
            </w:r>
          </w:hyperlink>
        </w:p>
        <w:p w14:paraId="7DF560A3" w14:textId="0D55AA46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2" w:history="1">
            <w:r w:rsidRPr="000A7915">
              <w:rPr>
                <w:rStyle w:val="Hyperlink"/>
                <w:noProof/>
              </w:rPr>
              <w:t>3.1 — Criação do Dockerfile (imagem nginx:latest)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_Toc213670372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3E6E" w14:textId="65BF2440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3" w:history="1">
            <w:r w:rsidRPr="000A7915">
              <w:rPr>
                <w:rStyle w:val="Hyperlink"/>
                <w:noProof/>
              </w:rPr>
              <w:t>3.2 — Criação do index.html (Portal Bem-Estar)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_Toc213670373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CED7C" w14:textId="1A7AFB8A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4" w:history="1">
            <w:r w:rsidRPr="000A7915">
              <w:rPr>
                <w:rStyle w:val="Hyperlink"/>
                <w:noProof/>
              </w:rPr>
              <w:t xml:space="preserve">3.3 — Melhoria da página inicial do </w:t>
            </w:r>
            <w:r w:rsidRPr="000A7915">
              <w:rPr>
                <w:rStyle w:val="Hyperlink"/>
                <w:b/>
                <w:bCs/>
                <w:noProof/>
              </w:rPr>
              <w:t>Portal Bem-Estar</w:t>
            </w:r>
            <w:r w:rsidRPr="000A7915">
              <w:rPr>
                <w:rStyle w:val="Hyperlink"/>
                <w:noProof/>
              </w:rPr>
              <w:t xml:space="preserve"> (hero aprimorado)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_Toc213670374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F7AA0" w14:textId="106E3355" w:rsidR="00AC5541" w:rsidRDefault="00AC5541">
          <w:pPr>
            <w:pStyle w:val="Sumrio1"/>
            <w:rPr>
              <w:b w:val="0"/>
              <w:bC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5" w:history="1">
            <w:r w:rsidRPr="000A7915">
              <w:rPr>
                <w:rStyle w:val="Hyperlink"/>
              </w:rPr>
              <w:t>Etapa 4 — Justificativa e Conexão com a GS.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_Toc213670375 \h </w:instrText>
            </w:r>
            <w:r>
              <w:rPr>
                <w:webHidden/>
              </w:rPr>
              <w:fldChar w:fldCharType="separate"/>
            </w:r>
            <w:r w:rsidR="00F40316">
              <w:rPr>
                <w:b w:val="0"/>
                <w:bCs w:val="0"/>
                <w:webHidden/>
              </w:rPr>
              <w:t>Erro! Indicador não definido.</w:t>
            </w:r>
            <w:r>
              <w:rPr>
                <w:webHidden/>
              </w:rPr>
              <w:fldChar w:fldCharType="end"/>
            </w:r>
          </w:hyperlink>
        </w:p>
        <w:p w14:paraId="38301807" w14:textId="1A8A5DE0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6" w:history="1">
            <w:r w:rsidRPr="000A7915">
              <w:rPr>
                <w:rStyle w:val="Hyperlink"/>
                <w:noProof/>
              </w:rPr>
              <w:t>4.1 Justificativa — O dilema da velocidade tecnológica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_Toc213670376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69E75" w14:textId="4D0626B8" w:rsidR="00AC5541" w:rsidRDefault="00AC5541">
          <w:pPr>
            <w:pStyle w:val="Sumrio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3670377" w:history="1">
            <w:r w:rsidRPr="000A7915">
              <w:rPr>
                <w:rStyle w:val="Hyperlink"/>
                <w:noProof/>
              </w:rPr>
              <w:t>4.2 Alinhamento com os Objetivos de Desenvolvimento Sustentável (ODS)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_Toc213670377 \h </w:instrText>
            </w:r>
            <w:r>
              <w:rPr>
                <w:noProof/>
                <w:webHidden/>
              </w:rPr>
              <w:fldChar w:fldCharType="separate"/>
            </w:r>
            <w:r w:rsidR="00F40316">
              <w:rPr>
                <w:b/>
                <w:bCs/>
                <w:noProof/>
                <w:webHidden/>
              </w:rPr>
              <w:t>Erro! Indicador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5CEA" w14:textId="06C9C726" w:rsidR="00390866" w:rsidRDefault="00390866" w:rsidP="003742A8">
          <w:pPr>
            <w:jc w:val="both"/>
          </w:pPr>
          <w:r w:rsidRPr="00390866">
            <w:fldChar w:fldCharType="end"/>
          </w:r>
        </w:p>
      </w:sdtContent>
    </w:sdt>
    <w:p w14:paraId="791620CF" w14:textId="77777777" w:rsidR="00390866" w:rsidRDefault="00390866" w:rsidP="003742A8">
      <w:pPr>
        <w:jc w:val="both"/>
      </w:pPr>
    </w:p>
    <w:p w14:paraId="4B38EDC4" w14:textId="77777777" w:rsidR="00390866" w:rsidRDefault="00390866" w:rsidP="003742A8">
      <w:pPr>
        <w:jc w:val="both"/>
      </w:pPr>
    </w:p>
    <w:p w14:paraId="054F7E30" w14:textId="77777777" w:rsidR="00390866" w:rsidRDefault="00390866" w:rsidP="003742A8">
      <w:pPr>
        <w:jc w:val="both"/>
      </w:pPr>
    </w:p>
    <w:p w14:paraId="43ABB96E" w14:textId="77777777" w:rsidR="00390866" w:rsidRDefault="00390866" w:rsidP="003742A8">
      <w:pPr>
        <w:jc w:val="both"/>
      </w:pPr>
    </w:p>
    <w:p w14:paraId="15D9B313" w14:textId="77777777" w:rsidR="00390866" w:rsidRDefault="00390866" w:rsidP="003742A8">
      <w:pPr>
        <w:jc w:val="both"/>
      </w:pPr>
    </w:p>
    <w:p w14:paraId="1038A69A" w14:textId="5A9BAECA" w:rsidR="00E93405" w:rsidRDefault="000C4479" w:rsidP="003742A8">
      <w:pPr>
        <w:pStyle w:val="Ttulo1"/>
        <w:jc w:val="both"/>
      </w:pPr>
      <w:bookmarkStart w:id="0" w:name="_Toc213670362"/>
      <w:r w:rsidRPr="000C4479">
        <w:t xml:space="preserve">Etapa 1 — </w:t>
      </w:r>
      <w:bookmarkEnd w:id="0"/>
      <w:r w:rsidR="00764EBF">
        <w:t>dESCRIÇÃO DE VULNERABILIDADES</w:t>
      </w:r>
    </w:p>
    <w:p w14:paraId="40FC38D3" w14:textId="1DF2834B" w:rsidR="00217B2D" w:rsidRDefault="00F40316" w:rsidP="003742A8">
      <w:pPr>
        <w:pStyle w:val="Ttulo2"/>
        <w:jc w:val="both"/>
      </w:pPr>
      <w:bookmarkStart w:id="1" w:name="_Toc213670363"/>
      <w:r>
        <w:t>1.</w:t>
      </w:r>
      <w:r w:rsidR="0002029E">
        <w:t>1</w:t>
      </w:r>
      <w:bookmarkEnd w:id="1"/>
      <w:r w:rsidR="00764EBF" w:rsidRPr="00764EBF">
        <w:t xml:space="preserve"> </w:t>
      </w:r>
      <w:r w:rsidR="00764EBF" w:rsidRPr="00764EBF">
        <w:t>SQL Injection (login)</w:t>
      </w:r>
    </w:p>
    <w:p w14:paraId="6BF86862" w14:textId="0EF827B1" w:rsidR="00764EBF" w:rsidRDefault="00764EBF" w:rsidP="00764EBF">
      <w:pPr>
        <w:pStyle w:val="SemEspaamento"/>
        <w:jc w:val="both"/>
      </w:pPr>
      <w:r w:rsidRPr="00764EBF">
        <w:rPr>
          <w:b/>
          <w:bCs/>
        </w:rPr>
        <w:t>Conceito</w:t>
      </w:r>
      <w:r w:rsidRPr="00764EBF">
        <w:br/>
        <w:t xml:space="preserve">SQL </w:t>
      </w:r>
      <w:proofErr w:type="spellStart"/>
      <w:r w:rsidRPr="00764EBF">
        <w:t>Injection</w:t>
      </w:r>
      <w:proofErr w:type="spellEnd"/>
      <w:r w:rsidRPr="00764EBF">
        <w:t xml:space="preserve"> ocorre quando entradas fornecidas pelo usuário são inseridas diretamente em instruções SQL sem validação ou parametrização (</w:t>
      </w:r>
      <w:proofErr w:type="spellStart"/>
      <w:r w:rsidRPr="00764EBF">
        <w:t>prepared</w:t>
      </w:r>
      <w:proofErr w:type="spellEnd"/>
      <w:r w:rsidRPr="00764EBF">
        <w:t xml:space="preserve"> </w:t>
      </w:r>
      <w:proofErr w:type="spellStart"/>
      <w:r w:rsidRPr="00764EBF">
        <w:t>statements</w:t>
      </w:r>
      <w:proofErr w:type="spellEnd"/>
      <w:r w:rsidRPr="00764EBF">
        <w:t xml:space="preserve">). Num formulário de login, isso costuma acontecer quando o nome de usuário e/ou a senha são concatenados numa query SQL (por exemplo: "... </w:t>
      </w:r>
      <w:r w:rsidRPr="00764EBF">
        <w:rPr>
          <w:lang w:val="en-US"/>
        </w:rPr>
        <w:t xml:space="preserve">WHERE username = '" + user + "' AND password = '" + pass + "'"). </w:t>
      </w:r>
      <w:r w:rsidRPr="00764EBF">
        <w:t xml:space="preserve">Um atacante fornece </w:t>
      </w:r>
      <w:proofErr w:type="spellStart"/>
      <w:r w:rsidRPr="00764EBF">
        <w:t>payloads</w:t>
      </w:r>
      <w:proofErr w:type="spellEnd"/>
      <w:r w:rsidRPr="00764EBF">
        <w:t xml:space="preserve"> que alteram a lógica da query.</w:t>
      </w:r>
    </w:p>
    <w:p w14:paraId="5B92E02B" w14:textId="77777777" w:rsidR="00764EBF" w:rsidRPr="00764EBF" w:rsidRDefault="00764EBF" w:rsidP="00764EBF">
      <w:pPr>
        <w:pStyle w:val="SemEspaamento"/>
        <w:jc w:val="both"/>
      </w:pPr>
    </w:p>
    <w:p w14:paraId="33C95962" w14:textId="77777777" w:rsidR="00764EBF" w:rsidRPr="00764EBF" w:rsidRDefault="00764EBF" w:rsidP="00764EBF">
      <w:pPr>
        <w:pStyle w:val="SemEspaamento"/>
        <w:jc w:val="both"/>
      </w:pPr>
      <w:r w:rsidRPr="00764EBF">
        <w:rPr>
          <w:b/>
          <w:bCs/>
        </w:rPr>
        <w:t>Risco</w:t>
      </w:r>
    </w:p>
    <w:p w14:paraId="4E76E017" w14:textId="77777777" w:rsidR="00764EBF" w:rsidRPr="00764EBF" w:rsidRDefault="00764EBF" w:rsidP="00764EBF">
      <w:pPr>
        <w:pStyle w:val="SemEspaamento"/>
        <w:numPr>
          <w:ilvl w:val="0"/>
          <w:numId w:val="21"/>
        </w:numPr>
        <w:jc w:val="both"/>
      </w:pPr>
      <w:proofErr w:type="spellStart"/>
      <w:r w:rsidRPr="00764EBF">
        <w:rPr>
          <w:b/>
          <w:bCs/>
        </w:rPr>
        <w:t>Bypass</w:t>
      </w:r>
      <w:proofErr w:type="spellEnd"/>
      <w:r w:rsidRPr="00764EBF">
        <w:rPr>
          <w:b/>
          <w:bCs/>
        </w:rPr>
        <w:t xml:space="preserve"> de autenticação:</w:t>
      </w:r>
      <w:r w:rsidRPr="00764EBF">
        <w:t xml:space="preserve"> o atacante pode logar como qualquer usuário (ex.: </w:t>
      </w:r>
      <w:proofErr w:type="spellStart"/>
      <w:r w:rsidRPr="00764EBF">
        <w:t>username</w:t>
      </w:r>
      <w:proofErr w:type="spellEnd"/>
      <w:r w:rsidRPr="00764EBF">
        <w:t xml:space="preserve"> = ' OR '1'='1), ganhando acesso não autorizado.</w:t>
      </w:r>
    </w:p>
    <w:p w14:paraId="417FA3E1" w14:textId="77777777" w:rsidR="00764EBF" w:rsidRPr="00764EBF" w:rsidRDefault="00764EBF" w:rsidP="00764EBF">
      <w:pPr>
        <w:pStyle w:val="SemEspaamento"/>
        <w:numPr>
          <w:ilvl w:val="0"/>
          <w:numId w:val="21"/>
        </w:numPr>
        <w:jc w:val="both"/>
      </w:pPr>
      <w:r w:rsidRPr="00764EBF">
        <w:rPr>
          <w:b/>
          <w:bCs/>
        </w:rPr>
        <w:t>Exfiltração de dados:</w:t>
      </w:r>
      <w:r w:rsidRPr="00764EBF">
        <w:t xml:space="preserve"> pode ler tabelas inteiras (</w:t>
      </w:r>
      <w:proofErr w:type="spellStart"/>
      <w:r w:rsidRPr="00764EBF">
        <w:t>emails</w:t>
      </w:r>
      <w:proofErr w:type="spellEnd"/>
      <w:r w:rsidRPr="00764EBF">
        <w:t>, senhas em texto, PII).</w:t>
      </w:r>
    </w:p>
    <w:p w14:paraId="58BEBA31" w14:textId="77777777" w:rsidR="00764EBF" w:rsidRPr="00764EBF" w:rsidRDefault="00764EBF" w:rsidP="00764EBF">
      <w:pPr>
        <w:pStyle w:val="SemEspaamento"/>
        <w:numPr>
          <w:ilvl w:val="0"/>
          <w:numId w:val="21"/>
        </w:numPr>
        <w:jc w:val="both"/>
      </w:pPr>
      <w:r w:rsidRPr="00764EBF">
        <w:rPr>
          <w:b/>
          <w:bCs/>
        </w:rPr>
        <w:t>Modificação/remoção de dados:</w:t>
      </w:r>
      <w:r w:rsidRPr="00764EBF">
        <w:t xml:space="preserve"> inserir, atualizar ou deletar registros (integridade comprometida).</w:t>
      </w:r>
    </w:p>
    <w:p w14:paraId="27F9C045" w14:textId="77777777" w:rsidR="00764EBF" w:rsidRPr="00764EBF" w:rsidRDefault="00764EBF" w:rsidP="00764EBF">
      <w:pPr>
        <w:pStyle w:val="SemEspaamento"/>
        <w:numPr>
          <w:ilvl w:val="0"/>
          <w:numId w:val="21"/>
        </w:numPr>
        <w:jc w:val="both"/>
      </w:pPr>
      <w:r w:rsidRPr="00764EBF">
        <w:rPr>
          <w:b/>
          <w:bCs/>
        </w:rPr>
        <w:t>Escalada para controle total do sistema:</w:t>
      </w:r>
      <w:r w:rsidRPr="00764EBF">
        <w:t xml:space="preserve"> dependendo da base e do DB, pode executar comandos armazenados/procedimentos, conseguir credenciais internas e avançar lateralmente.</w:t>
      </w:r>
    </w:p>
    <w:p w14:paraId="3351E212" w14:textId="77777777" w:rsidR="00764EBF" w:rsidRPr="00764EBF" w:rsidRDefault="00764EBF" w:rsidP="00764EBF">
      <w:pPr>
        <w:pStyle w:val="SemEspaamento"/>
        <w:numPr>
          <w:ilvl w:val="0"/>
          <w:numId w:val="21"/>
        </w:numPr>
        <w:jc w:val="both"/>
      </w:pPr>
      <w:r w:rsidRPr="00764EBF">
        <w:rPr>
          <w:b/>
          <w:bCs/>
        </w:rPr>
        <w:t>Reputacional/Legal:</w:t>
      </w:r>
      <w:r w:rsidRPr="00764EBF">
        <w:t xml:space="preserve"> vazamento de dados sensíveis pode levar a multas, quebra de conformidade (LGPD/GDPR) e perda de confiança.</w:t>
      </w:r>
    </w:p>
    <w:p w14:paraId="3379E4BD" w14:textId="675A9F8F" w:rsidR="00764EBF" w:rsidRPr="000C4479" w:rsidRDefault="00764EBF" w:rsidP="00764EBF">
      <w:pPr>
        <w:pStyle w:val="SemEspaamento"/>
        <w:jc w:val="both"/>
      </w:pPr>
    </w:p>
    <w:p w14:paraId="12DB1FCB" w14:textId="4E01BA34" w:rsidR="008D14D8" w:rsidRDefault="00F40316" w:rsidP="00764EBF">
      <w:pPr>
        <w:pStyle w:val="Ttulo2"/>
        <w:jc w:val="both"/>
      </w:pPr>
      <w:r>
        <w:t>1.</w:t>
      </w:r>
      <w:r w:rsidR="00764EBF">
        <w:t>2</w:t>
      </w:r>
      <w:r w:rsidR="00764EBF" w:rsidRPr="00764EBF">
        <w:t xml:space="preserve"> IDOR — Insecure Direct Object Reference (/profile/&lt;id&gt;)</w:t>
      </w:r>
    </w:p>
    <w:p w14:paraId="2BEB6DEB" w14:textId="77777777" w:rsidR="00764EBF" w:rsidRPr="00764EBF" w:rsidRDefault="00764EBF" w:rsidP="00764EBF">
      <w:r w:rsidRPr="00764EBF">
        <w:rPr>
          <w:b/>
          <w:bCs/>
        </w:rPr>
        <w:t>Conceito</w:t>
      </w:r>
      <w:r w:rsidRPr="00764EBF">
        <w:br/>
        <w:t xml:space="preserve">IDOR acontece quando a aplicação expõe referências </w:t>
      </w:r>
      <w:proofErr w:type="spellStart"/>
      <w:r w:rsidRPr="00764EBF">
        <w:t>directas</w:t>
      </w:r>
      <w:proofErr w:type="spellEnd"/>
      <w:r w:rsidRPr="00764EBF">
        <w:t xml:space="preserve"> a objetos (</w:t>
      </w:r>
      <w:proofErr w:type="spellStart"/>
      <w:r w:rsidRPr="00764EBF">
        <w:t>IDs</w:t>
      </w:r>
      <w:proofErr w:type="spellEnd"/>
      <w:r w:rsidRPr="00764EBF">
        <w:t>, nomes de arquivos, caminhos) e não verifica se o usuário autenticado tem permissão para acessar aquele objeto. Ex.: rota /profile/42 mostra dados do usuário 42 sem checar se o usuário logado é o dono ou tem papel apropriado.</w:t>
      </w:r>
    </w:p>
    <w:p w14:paraId="01E4A139" w14:textId="77777777" w:rsidR="00764EBF" w:rsidRPr="00764EBF" w:rsidRDefault="00764EBF" w:rsidP="00764EBF">
      <w:r w:rsidRPr="00764EBF">
        <w:rPr>
          <w:b/>
          <w:bCs/>
        </w:rPr>
        <w:t>Risco</w:t>
      </w:r>
    </w:p>
    <w:p w14:paraId="3B09BACF" w14:textId="77777777" w:rsidR="00764EBF" w:rsidRPr="00764EBF" w:rsidRDefault="00764EBF" w:rsidP="00764EBF">
      <w:pPr>
        <w:numPr>
          <w:ilvl w:val="0"/>
          <w:numId w:val="22"/>
        </w:numPr>
        <w:spacing w:line="240" w:lineRule="auto"/>
        <w:jc w:val="both"/>
      </w:pPr>
      <w:r w:rsidRPr="00764EBF">
        <w:rPr>
          <w:b/>
          <w:bCs/>
        </w:rPr>
        <w:t>Exposição de dados privados:</w:t>
      </w:r>
      <w:r w:rsidRPr="00764EBF">
        <w:t xml:space="preserve"> PII (nome, </w:t>
      </w:r>
      <w:proofErr w:type="spellStart"/>
      <w:r w:rsidRPr="00764EBF">
        <w:t>email</w:t>
      </w:r>
      <w:proofErr w:type="spellEnd"/>
      <w:r w:rsidRPr="00764EBF">
        <w:t>, endereço, documentos) de outros usuários.</w:t>
      </w:r>
    </w:p>
    <w:p w14:paraId="7F506C64" w14:textId="77777777" w:rsidR="00764EBF" w:rsidRPr="00764EBF" w:rsidRDefault="00764EBF" w:rsidP="00764EBF">
      <w:pPr>
        <w:numPr>
          <w:ilvl w:val="0"/>
          <w:numId w:val="22"/>
        </w:numPr>
        <w:spacing w:line="240" w:lineRule="auto"/>
        <w:jc w:val="both"/>
      </w:pPr>
      <w:r w:rsidRPr="00764EBF">
        <w:rPr>
          <w:b/>
          <w:bCs/>
        </w:rPr>
        <w:t>Alteração não autorizada:</w:t>
      </w:r>
      <w:r w:rsidRPr="00764EBF">
        <w:t xml:space="preserve"> se </w:t>
      </w:r>
      <w:proofErr w:type="spellStart"/>
      <w:r w:rsidRPr="00764EBF">
        <w:t>endpoints</w:t>
      </w:r>
      <w:proofErr w:type="spellEnd"/>
      <w:r w:rsidRPr="00764EBF">
        <w:t xml:space="preserve"> de edição também não verificam permissões, um atacante pode modificar dados de terceiros.</w:t>
      </w:r>
    </w:p>
    <w:p w14:paraId="4B5B3D53" w14:textId="77777777" w:rsidR="00764EBF" w:rsidRPr="00764EBF" w:rsidRDefault="00764EBF" w:rsidP="00764EBF">
      <w:pPr>
        <w:numPr>
          <w:ilvl w:val="0"/>
          <w:numId w:val="22"/>
        </w:numPr>
        <w:spacing w:line="240" w:lineRule="auto"/>
        <w:jc w:val="both"/>
      </w:pPr>
      <w:r w:rsidRPr="00764EBF">
        <w:rPr>
          <w:b/>
          <w:bCs/>
        </w:rPr>
        <w:t>Escalada de privilégios:</w:t>
      </w:r>
      <w:r w:rsidRPr="00764EBF">
        <w:t xml:space="preserve"> acesso a recursos sensíveis (faturas, contratos, relatórios) que deveriam ser restritos.</w:t>
      </w:r>
    </w:p>
    <w:p w14:paraId="064C82E1" w14:textId="77777777" w:rsidR="00764EBF" w:rsidRPr="00764EBF" w:rsidRDefault="00764EBF" w:rsidP="00764EBF">
      <w:pPr>
        <w:numPr>
          <w:ilvl w:val="0"/>
          <w:numId w:val="22"/>
        </w:numPr>
        <w:spacing w:line="240" w:lineRule="auto"/>
        <w:jc w:val="both"/>
      </w:pPr>
      <w:r w:rsidRPr="00764EBF">
        <w:rPr>
          <w:b/>
          <w:bCs/>
        </w:rPr>
        <w:t>Compliance e privacidade:</w:t>
      </w:r>
      <w:r w:rsidRPr="00764EBF">
        <w:t xml:space="preserve"> vazamento de dados pessoais causa infração de leis (LGPD/GDPR) e responsabilidades legais.</w:t>
      </w:r>
    </w:p>
    <w:p w14:paraId="4045B087" w14:textId="77777777" w:rsidR="00764EBF" w:rsidRDefault="00764EBF" w:rsidP="00764EBF">
      <w:pPr>
        <w:numPr>
          <w:ilvl w:val="0"/>
          <w:numId w:val="22"/>
        </w:numPr>
        <w:spacing w:line="240" w:lineRule="auto"/>
        <w:jc w:val="both"/>
      </w:pPr>
      <w:r w:rsidRPr="00764EBF">
        <w:rPr>
          <w:b/>
          <w:bCs/>
        </w:rPr>
        <w:t>Baixa visibilidade em logs:</w:t>
      </w:r>
      <w:r w:rsidRPr="00764EBF">
        <w:t xml:space="preserve"> muitas vezes acessos parecem legítimos (requisições autenticadas), tornando detecção mais difícil.</w:t>
      </w:r>
    </w:p>
    <w:p w14:paraId="7C0139D1" w14:textId="77777777" w:rsidR="00764EBF" w:rsidRDefault="00764EBF" w:rsidP="00764EBF">
      <w:pPr>
        <w:spacing w:line="240" w:lineRule="auto"/>
        <w:jc w:val="both"/>
      </w:pPr>
    </w:p>
    <w:p w14:paraId="5A50E413" w14:textId="77777777" w:rsidR="00764EBF" w:rsidRDefault="00764EBF" w:rsidP="00764EBF">
      <w:pPr>
        <w:spacing w:line="240" w:lineRule="auto"/>
        <w:jc w:val="both"/>
      </w:pPr>
    </w:p>
    <w:p w14:paraId="04A0FBDC" w14:textId="77777777" w:rsidR="00764EBF" w:rsidRDefault="00764EBF" w:rsidP="00764EBF">
      <w:pPr>
        <w:spacing w:line="240" w:lineRule="auto"/>
        <w:jc w:val="both"/>
      </w:pPr>
    </w:p>
    <w:p w14:paraId="02FD0A67" w14:textId="77777777" w:rsidR="00764EBF" w:rsidRPr="00764EBF" w:rsidRDefault="00764EBF" w:rsidP="00764EBF">
      <w:pPr>
        <w:spacing w:line="240" w:lineRule="auto"/>
        <w:jc w:val="both"/>
      </w:pPr>
    </w:p>
    <w:p w14:paraId="39E8C753" w14:textId="4DAD759B" w:rsidR="00764EBF" w:rsidRDefault="00F40316" w:rsidP="00764EBF">
      <w:pPr>
        <w:pStyle w:val="Ttulo2"/>
        <w:jc w:val="both"/>
      </w:pPr>
      <w:r>
        <w:t>1.</w:t>
      </w:r>
      <w:r w:rsidR="00764EBF">
        <w:t>3</w:t>
      </w:r>
      <w:r w:rsidR="00764EBF" w:rsidRPr="00764EBF">
        <w:t xml:space="preserve"> Reflected XSS na busca (/search)</w:t>
      </w:r>
    </w:p>
    <w:p w14:paraId="6E64B53F" w14:textId="77777777" w:rsidR="00764EBF" w:rsidRPr="00764EBF" w:rsidRDefault="00764EBF" w:rsidP="00764EBF">
      <w:r w:rsidRPr="00764EBF">
        <w:rPr>
          <w:b/>
          <w:bCs/>
        </w:rPr>
        <w:t>Conceito</w:t>
      </w:r>
      <w:r w:rsidRPr="00764EBF">
        <w:br/>
      </w:r>
      <w:proofErr w:type="spellStart"/>
      <w:r w:rsidRPr="00764EBF">
        <w:t>Reflected</w:t>
      </w:r>
      <w:proofErr w:type="spellEnd"/>
      <w:r w:rsidRPr="00764EBF">
        <w:t xml:space="preserve"> Cross-Site </w:t>
      </w:r>
      <w:proofErr w:type="spellStart"/>
      <w:r w:rsidRPr="00764EBF">
        <w:t>Scripting</w:t>
      </w:r>
      <w:proofErr w:type="spellEnd"/>
      <w:r w:rsidRPr="00764EBF">
        <w:t xml:space="preserve"> (XSS) ocorre quando a aplicação inclui dados controlados pelo atacante (normalmente via parâmetros de query/</w:t>
      </w:r>
      <w:proofErr w:type="spellStart"/>
      <w:r w:rsidRPr="00764EBF">
        <w:t>form</w:t>
      </w:r>
      <w:proofErr w:type="spellEnd"/>
      <w:r w:rsidRPr="00764EBF">
        <w:t xml:space="preserve">) na resposta da página </w:t>
      </w:r>
      <w:r w:rsidRPr="00764EBF">
        <w:rPr>
          <w:b/>
          <w:bCs/>
        </w:rPr>
        <w:t>sem</w:t>
      </w:r>
      <w:r w:rsidRPr="00764EBF">
        <w:t xml:space="preserve"> escapar/encodar adequadamente. No caso de uma busca, se o termo pesquisado é inserido no HTML de volta sem escape, um </w:t>
      </w:r>
      <w:proofErr w:type="spellStart"/>
      <w:r w:rsidRPr="00764EBF">
        <w:t>payload</w:t>
      </w:r>
      <w:proofErr w:type="spellEnd"/>
      <w:r w:rsidRPr="00764EBF">
        <w:t xml:space="preserve"> </w:t>
      </w:r>
      <w:proofErr w:type="spellStart"/>
      <w:r w:rsidRPr="00764EBF">
        <w:t>JavaScript</w:t>
      </w:r>
      <w:proofErr w:type="spellEnd"/>
      <w:r w:rsidRPr="00764EBF">
        <w:t xml:space="preserve"> pode ser executado no navegador de quem abrir o link malicioso.</w:t>
      </w:r>
    </w:p>
    <w:p w14:paraId="288A2487" w14:textId="77777777" w:rsidR="00764EBF" w:rsidRPr="00764EBF" w:rsidRDefault="00764EBF" w:rsidP="00764EBF">
      <w:r w:rsidRPr="00764EBF">
        <w:rPr>
          <w:b/>
          <w:bCs/>
        </w:rPr>
        <w:t>Risco</w:t>
      </w:r>
    </w:p>
    <w:p w14:paraId="56A82596" w14:textId="77777777" w:rsidR="00764EBF" w:rsidRPr="00764EBF" w:rsidRDefault="00764EBF" w:rsidP="00764EBF">
      <w:pPr>
        <w:pStyle w:val="SemEspaamento"/>
        <w:numPr>
          <w:ilvl w:val="0"/>
          <w:numId w:val="24"/>
        </w:numPr>
      </w:pPr>
      <w:r w:rsidRPr="00764EBF">
        <w:rPr>
          <w:b/>
          <w:bCs/>
        </w:rPr>
        <w:t>Roubo de sessão/identidade:</w:t>
      </w:r>
      <w:r w:rsidRPr="00764EBF">
        <w:t xml:space="preserve"> se cookies de sessão não estão protegidos (</w:t>
      </w:r>
      <w:proofErr w:type="spellStart"/>
      <w:r w:rsidRPr="00764EBF">
        <w:t>HttpOnly</w:t>
      </w:r>
      <w:proofErr w:type="spellEnd"/>
      <w:r w:rsidRPr="00764EBF">
        <w:t xml:space="preserve"> false ou cookies acessíveis), o script pode </w:t>
      </w:r>
      <w:proofErr w:type="spellStart"/>
      <w:r w:rsidRPr="00764EBF">
        <w:t>exfiltrá-los</w:t>
      </w:r>
      <w:proofErr w:type="spellEnd"/>
      <w:r w:rsidRPr="00764EBF">
        <w:t xml:space="preserve"> e sequestrar a conta.</w:t>
      </w:r>
    </w:p>
    <w:p w14:paraId="0BB6BD78" w14:textId="77777777" w:rsidR="00764EBF" w:rsidRPr="00764EBF" w:rsidRDefault="00764EBF" w:rsidP="00764EBF">
      <w:pPr>
        <w:pStyle w:val="SemEspaamento"/>
        <w:numPr>
          <w:ilvl w:val="0"/>
          <w:numId w:val="24"/>
        </w:numPr>
      </w:pPr>
      <w:r w:rsidRPr="00764EBF">
        <w:rPr>
          <w:b/>
          <w:bCs/>
        </w:rPr>
        <w:t xml:space="preserve">CSRF-like </w:t>
      </w:r>
      <w:proofErr w:type="spellStart"/>
      <w:r w:rsidRPr="00764EBF">
        <w:rPr>
          <w:b/>
          <w:bCs/>
        </w:rPr>
        <w:t>actions</w:t>
      </w:r>
      <w:proofErr w:type="spellEnd"/>
      <w:r w:rsidRPr="00764EBF">
        <w:rPr>
          <w:b/>
          <w:bCs/>
        </w:rPr>
        <w:t>:</w:t>
      </w:r>
      <w:r w:rsidRPr="00764EBF">
        <w:t xml:space="preserve"> o XSS pode realizar ações em nome do usuário autenticado (enviar formulários, fazer transferências, mudar configurações).</w:t>
      </w:r>
    </w:p>
    <w:p w14:paraId="7C8F4D20" w14:textId="77777777" w:rsidR="00764EBF" w:rsidRPr="00764EBF" w:rsidRDefault="00764EBF" w:rsidP="00764EBF">
      <w:pPr>
        <w:pStyle w:val="SemEspaamento"/>
        <w:numPr>
          <w:ilvl w:val="0"/>
          <w:numId w:val="24"/>
        </w:numPr>
      </w:pPr>
      <w:proofErr w:type="spellStart"/>
      <w:r w:rsidRPr="00764EBF">
        <w:rPr>
          <w:b/>
          <w:bCs/>
        </w:rPr>
        <w:t>Phishing</w:t>
      </w:r>
      <w:proofErr w:type="spellEnd"/>
      <w:r w:rsidRPr="00764EBF">
        <w:rPr>
          <w:b/>
          <w:bCs/>
        </w:rPr>
        <w:t xml:space="preserve"> / UI </w:t>
      </w:r>
      <w:proofErr w:type="spellStart"/>
      <w:r w:rsidRPr="00764EBF">
        <w:rPr>
          <w:b/>
          <w:bCs/>
        </w:rPr>
        <w:t>spoofing</w:t>
      </w:r>
      <w:proofErr w:type="spellEnd"/>
      <w:r w:rsidRPr="00764EBF">
        <w:rPr>
          <w:b/>
          <w:bCs/>
        </w:rPr>
        <w:t>:</w:t>
      </w:r>
      <w:r w:rsidRPr="00764EBF">
        <w:t xml:space="preserve"> o atacante pode alterar a interface para enganar o usuário (pedir credenciais, códigos 2FA).</w:t>
      </w:r>
    </w:p>
    <w:p w14:paraId="208ECF18" w14:textId="77777777" w:rsidR="00764EBF" w:rsidRPr="00764EBF" w:rsidRDefault="00764EBF" w:rsidP="00764EBF">
      <w:pPr>
        <w:pStyle w:val="SemEspaamento"/>
        <w:numPr>
          <w:ilvl w:val="0"/>
          <w:numId w:val="24"/>
        </w:numPr>
      </w:pPr>
      <w:r w:rsidRPr="00764EBF">
        <w:rPr>
          <w:b/>
          <w:bCs/>
        </w:rPr>
        <w:t>Distribuição de malware:</w:t>
      </w:r>
      <w:r w:rsidRPr="00764EBF">
        <w:t xml:space="preserve"> injetar redirecionamentos para </w:t>
      </w:r>
      <w:proofErr w:type="spellStart"/>
      <w:r w:rsidRPr="00764EBF">
        <w:t>domain</w:t>
      </w:r>
      <w:proofErr w:type="spellEnd"/>
      <w:r w:rsidRPr="00764EBF">
        <w:t xml:space="preserve"> maliciosos ou baixar </w:t>
      </w:r>
      <w:proofErr w:type="spellStart"/>
      <w:r w:rsidRPr="00764EBF">
        <w:t>payloads</w:t>
      </w:r>
      <w:proofErr w:type="spellEnd"/>
      <w:r w:rsidRPr="00764EBF">
        <w:t>.</w:t>
      </w:r>
    </w:p>
    <w:p w14:paraId="21AB98F9" w14:textId="77777777" w:rsidR="00764EBF" w:rsidRPr="00764EBF" w:rsidRDefault="00764EBF" w:rsidP="00764EBF">
      <w:pPr>
        <w:pStyle w:val="SemEspaamento"/>
        <w:numPr>
          <w:ilvl w:val="0"/>
          <w:numId w:val="24"/>
        </w:numPr>
      </w:pPr>
      <w:r w:rsidRPr="00764EBF">
        <w:rPr>
          <w:b/>
          <w:bCs/>
        </w:rPr>
        <w:t>Alcance viral:</w:t>
      </w:r>
      <w:r w:rsidRPr="00764EBF">
        <w:t xml:space="preserve"> links refletidos podem ser enviados por e-mail/</w:t>
      </w:r>
      <w:proofErr w:type="spellStart"/>
      <w:r w:rsidRPr="00764EBF">
        <w:t>telegram</w:t>
      </w:r>
      <w:proofErr w:type="spellEnd"/>
      <w:r w:rsidRPr="00764EBF">
        <w:t xml:space="preserve">; quando vítimas clicam, o </w:t>
      </w:r>
      <w:proofErr w:type="spellStart"/>
      <w:r w:rsidRPr="00764EBF">
        <w:t>payload</w:t>
      </w:r>
      <w:proofErr w:type="spellEnd"/>
      <w:r w:rsidRPr="00764EBF">
        <w:t xml:space="preserve"> é executado no contexto do site vulnerável.</w:t>
      </w:r>
    </w:p>
    <w:p w14:paraId="3BC7BA56" w14:textId="77777777" w:rsidR="00764EBF" w:rsidRDefault="00764EBF" w:rsidP="00764EBF"/>
    <w:p w14:paraId="52428AE1" w14:textId="29A66541" w:rsidR="00764EBF" w:rsidRDefault="00F40316" w:rsidP="00764EBF">
      <w:pPr>
        <w:pStyle w:val="Ttulo2"/>
        <w:jc w:val="both"/>
      </w:pPr>
      <w:r>
        <w:t>1.</w:t>
      </w:r>
      <w:r w:rsidR="00764EBF">
        <w:t>4</w:t>
      </w:r>
      <w:r w:rsidR="00764EBF" w:rsidRPr="00764EBF">
        <w:t xml:space="preserve"> Falta de proteção contra brute-force no login (contagem/lockout)</w:t>
      </w:r>
    </w:p>
    <w:p w14:paraId="319038AF" w14:textId="77777777" w:rsidR="00764EBF" w:rsidRPr="00764EBF" w:rsidRDefault="00764EBF" w:rsidP="00764EBF">
      <w:r w:rsidRPr="00764EBF">
        <w:rPr>
          <w:b/>
          <w:bCs/>
        </w:rPr>
        <w:t>Conceito</w:t>
      </w:r>
      <w:r w:rsidRPr="00764EBF">
        <w:br/>
      </w:r>
      <w:proofErr w:type="spellStart"/>
      <w:r w:rsidRPr="00764EBF">
        <w:t>Brute</w:t>
      </w:r>
      <w:proofErr w:type="spellEnd"/>
      <w:r w:rsidRPr="00764EBF">
        <w:t xml:space="preserve">-force acontece quando a aplicação permite tentativas repetidas de autenticação sem mitigação (sem rate </w:t>
      </w:r>
      <w:proofErr w:type="spellStart"/>
      <w:r w:rsidRPr="00764EBF">
        <w:t>limiting</w:t>
      </w:r>
      <w:proofErr w:type="spellEnd"/>
      <w:r w:rsidRPr="00764EBF">
        <w:t xml:space="preserve">, sem contador de tentativas, sem bloqueio progressivo). Um atacante automatiza tentativas de senha (ou combinações </w:t>
      </w:r>
      <w:proofErr w:type="spellStart"/>
      <w:r w:rsidRPr="00764EBF">
        <w:t>usuário+senha</w:t>
      </w:r>
      <w:proofErr w:type="spellEnd"/>
      <w:r w:rsidRPr="00764EBF">
        <w:t>) até encontrar credenciais válidas.</w:t>
      </w:r>
    </w:p>
    <w:p w14:paraId="04DB5085" w14:textId="77777777" w:rsidR="00764EBF" w:rsidRPr="00764EBF" w:rsidRDefault="00764EBF" w:rsidP="00764EBF">
      <w:r w:rsidRPr="00764EBF">
        <w:rPr>
          <w:b/>
          <w:bCs/>
        </w:rPr>
        <w:t>Risco</w:t>
      </w:r>
    </w:p>
    <w:p w14:paraId="6CACAD1B" w14:textId="77777777" w:rsidR="00764EBF" w:rsidRPr="00764EBF" w:rsidRDefault="00764EBF" w:rsidP="00764EBF">
      <w:pPr>
        <w:pStyle w:val="SemEspaamento"/>
        <w:numPr>
          <w:ilvl w:val="0"/>
          <w:numId w:val="26"/>
        </w:numPr>
      </w:pPr>
      <w:r w:rsidRPr="00764EBF">
        <w:rPr>
          <w:b/>
          <w:bCs/>
        </w:rPr>
        <w:t>Comprometimento de contas:</w:t>
      </w:r>
      <w:r w:rsidRPr="00764EBF">
        <w:t xml:space="preserve"> senhas fracas/</w:t>
      </w:r>
      <w:proofErr w:type="spellStart"/>
      <w:r w:rsidRPr="00764EBF">
        <w:t>reamostradas</w:t>
      </w:r>
      <w:proofErr w:type="spellEnd"/>
      <w:r w:rsidRPr="00764EBF">
        <w:t xml:space="preserve"> podem ser descobertas, permitindo login não autorizado.</w:t>
      </w:r>
    </w:p>
    <w:p w14:paraId="3779E280" w14:textId="77777777" w:rsidR="00764EBF" w:rsidRPr="00764EBF" w:rsidRDefault="00764EBF" w:rsidP="00764EBF">
      <w:pPr>
        <w:pStyle w:val="SemEspaamento"/>
        <w:numPr>
          <w:ilvl w:val="0"/>
          <w:numId w:val="26"/>
        </w:numPr>
      </w:pPr>
      <w:proofErr w:type="spellStart"/>
      <w:r w:rsidRPr="00764EBF">
        <w:rPr>
          <w:b/>
          <w:bCs/>
        </w:rPr>
        <w:t>Credential</w:t>
      </w:r>
      <w:proofErr w:type="spellEnd"/>
      <w:r w:rsidRPr="00764EBF">
        <w:rPr>
          <w:b/>
          <w:bCs/>
        </w:rPr>
        <w:t xml:space="preserve"> </w:t>
      </w:r>
      <w:proofErr w:type="spellStart"/>
      <w:r w:rsidRPr="00764EBF">
        <w:rPr>
          <w:b/>
          <w:bCs/>
        </w:rPr>
        <w:t>stuffing</w:t>
      </w:r>
      <w:proofErr w:type="spellEnd"/>
      <w:r w:rsidRPr="00764EBF">
        <w:rPr>
          <w:b/>
          <w:bCs/>
        </w:rPr>
        <w:t>:</w:t>
      </w:r>
      <w:r w:rsidRPr="00764EBF">
        <w:t xml:space="preserve"> usando credenciais vazadas de outros serviços, sem defesas, muitas contas serão violadas.</w:t>
      </w:r>
    </w:p>
    <w:p w14:paraId="59F32A21" w14:textId="77777777" w:rsidR="00764EBF" w:rsidRPr="00764EBF" w:rsidRDefault="00764EBF" w:rsidP="00764EBF">
      <w:pPr>
        <w:pStyle w:val="SemEspaamento"/>
        <w:numPr>
          <w:ilvl w:val="0"/>
          <w:numId w:val="26"/>
        </w:numPr>
      </w:pPr>
      <w:r w:rsidRPr="00764EBF">
        <w:rPr>
          <w:b/>
          <w:bCs/>
        </w:rPr>
        <w:t>Impacto por volume:</w:t>
      </w:r>
      <w:r w:rsidRPr="00764EBF">
        <w:t xml:space="preserve"> ataques automatizados podem sobrecarregar a infraestrutura (</w:t>
      </w:r>
      <w:proofErr w:type="spellStart"/>
      <w:proofErr w:type="gramStart"/>
      <w:r w:rsidRPr="00764EBF">
        <w:t>DoS</w:t>
      </w:r>
      <w:proofErr w:type="spellEnd"/>
      <w:r w:rsidRPr="00764EBF">
        <w:t xml:space="preserve"> parcial</w:t>
      </w:r>
      <w:proofErr w:type="gramEnd"/>
      <w:r w:rsidRPr="00764EBF">
        <w:t xml:space="preserve"> no serviço de autenticação).</w:t>
      </w:r>
    </w:p>
    <w:p w14:paraId="60A427D3" w14:textId="77777777" w:rsidR="00764EBF" w:rsidRPr="00764EBF" w:rsidRDefault="00764EBF" w:rsidP="00764EBF">
      <w:pPr>
        <w:pStyle w:val="SemEspaamento"/>
        <w:numPr>
          <w:ilvl w:val="0"/>
          <w:numId w:val="26"/>
        </w:numPr>
      </w:pPr>
      <w:r w:rsidRPr="00764EBF">
        <w:rPr>
          <w:b/>
          <w:bCs/>
        </w:rPr>
        <w:t>Escalada de danos:</w:t>
      </w:r>
      <w:r w:rsidRPr="00764EBF">
        <w:t xml:space="preserve"> contas comprometidas podem ser usadas para fraude, mudança de dados, acesso a informações sensíveis ou </w:t>
      </w:r>
      <w:proofErr w:type="spellStart"/>
      <w:r w:rsidRPr="00764EBF">
        <w:t>pivot</w:t>
      </w:r>
      <w:proofErr w:type="spellEnd"/>
      <w:r w:rsidRPr="00764EBF">
        <w:t xml:space="preserve"> para outros sistemas.</w:t>
      </w:r>
    </w:p>
    <w:p w14:paraId="1498C2D0" w14:textId="77777777" w:rsidR="00764EBF" w:rsidRPr="00764EBF" w:rsidRDefault="00764EBF" w:rsidP="00764EBF">
      <w:pPr>
        <w:pStyle w:val="SemEspaamento"/>
        <w:numPr>
          <w:ilvl w:val="0"/>
          <w:numId w:val="26"/>
        </w:numPr>
      </w:pPr>
      <w:r w:rsidRPr="00764EBF">
        <w:rPr>
          <w:b/>
          <w:bCs/>
        </w:rPr>
        <w:t>Falsa sensação de segurança:</w:t>
      </w:r>
      <w:r w:rsidRPr="00764EBF">
        <w:t xml:space="preserve"> ausência de alertas/lockouts impede detecção precoce do ataque; auditoria pode não identificar até haver dano.</w:t>
      </w:r>
    </w:p>
    <w:p w14:paraId="6C361BE1" w14:textId="77777777" w:rsidR="00764EBF" w:rsidRDefault="00764EBF" w:rsidP="00764EBF"/>
    <w:p w14:paraId="7C12541B" w14:textId="77777777" w:rsidR="00764EBF" w:rsidRDefault="00764EBF" w:rsidP="00764EBF"/>
    <w:p w14:paraId="14EA8639" w14:textId="77777777" w:rsidR="00764EBF" w:rsidRDefault="00764EBF" w:rsidP="00764EBF"/>
    <w:p w14:paraId="26E2184A" w14:textId="77777777" w:rsidR="00764EBF" w:rsidRDefault="00764EBF" w:rsidP="00764EBF"/>
    <w:p w14:paraId="561D3369" w14:textId="77777777" w:rsidR="00764EBF" w:rsidRDefault="00764EBF" w:rsidP="00764EBF"/>
    <w:p w14:paraId="19C6AF9B" w14:textId="004CEFF5" w:rsidR="00764EBF" w:rsidRDefault="00764EBF" w:rsidP="00764EBF">
      <w:pPr>
        <w:pStyle w:val="Ttulo1"/>
        <w:jc w:val="both"/>
      </w:pPr>
      <w:r w:rsidRPr="000C4479">
        <w:t xml:space="preserve">Etapa </w:t>
      </w:r>
      <w:r>
        <w:t>2</w:t>
      </w:r>
      <w:r w:rsidRPr="000C4479">
        <w:t xml:space="preserve"> — </w:t>
      </w:r>
      <w:r w:rsidRPr="00764EBF">
        <w:rPr>
          <w:b/>
          <w:bCs/>
        </w:rPr>
        <w:t>Demonstra</w:t>
      </w:r>
      <w:r>
        <w:rPr>
          <w:b/>
          <w:bCs/>
        </w:rPr>
        <w:t>ção</w:t>
      </w:r>
    </w:p>
    <w:p w14:paraId="69F5D191" w14:textId="49961787" w:rsidR="00764EBF" w:rsidRDefault="00F40316" w:rsidP="00764EBF">
      <w:pPr>
        <w:pStyle w:val="Ttulo2"/>
        <w:jc w:val="both"/>
      </w:pPr>
      <w:r>
        <w:t>2.</w:t>
      </w:r>
      <w:r w:rsidR="00764EBF">
        <w:t>1</w:t>
      </w:r>
      <w:r w:rsidR="00764EBF" w:rsidRPr="00764EBF">
        <w:t xml:space="preserve"> SQL Injection (login)</w:t>
      </w:r>
    </w:p>
    <w:p w14:paraId="4CF28886" w14:textId="0008433B" w:rsidR="00F40316" w:rsidRDefault="00F40316" w:rsidP="00F40316">
      <w:r w:rsidRPr="00F40316">
        <w:t xml:space="preserve">Nesta aplicação, o login é vulnerável a </w:t>
      </w:r>
      <w:r w:rsidRPr="00F40316">
        <w:rPr>
          <w:b/>
          <w:bCs/>
        </w:rPr>
        <w:t xml:space="preserve">SQL </w:t>
      </w:r>
      <w:proofErr w:type="spellStart"/>
      <w:r w:rsidRPr="00F40316">
        <w:rPr>
          <w:b/>
          <w:bCs/>
        </w:rPr>
        <w:t>Injection</w:t>
      </w:r>
      <w:proofErr w:type="spellEnd"/>
      <w:r w:rsidRPr="00F40316">
        <w:t xml:space="preserve"> porque os dados fornecidos pelo usuário são inseridos diretamente na query SQL sem parametrização. Isso permite que um atacante manipule a lógica da consulta, por exemplo inserindo ' OR '1'='1 no campo de usuário ou senha, e obtenha acesso sem fornecer credenciais válidas. A demonstração evidencia como a falta de validação e uso de queries concatenadas expõe o sistema a </w:t>
      </w:r>
      <w:proofErr w:type="spellStart"/>
      <w:r w:rsidRPr="00F40316">
        <w:t>bypass</w:t>
      </w:r>
      <w:proofErr w:type="spellEnd"/>
      <w:r w:rsidRPr="00F40316">
        <w:t xml:space="preserve"> de autenticação e potencial acesso a todos os dados da base de usuários.</w:t>
      </w:r>
    </w:p>
    <w:p w14:paraId="4B2E9341" w14:textId="1D318369" w:rsidR="00F40316" w:rsidRPr="00F40316" w:rsidRDefault="00F40316" w:rsidP="00F40316">
      <w:r>
        <w:rPr>
          <w:noProof/>
        </w:rPr>
        <w:drawing>
          <wp:inline distT="0" distB="0" distL="0" distR="0" wp14:anchorId="3DFEBBA6" wp14:editId="74855285">
            <wp:extent cx="5400040" cy="2176780"/>
            <wp:effectExtent l="0" t="0" r="0" b="0"/>
            <wp:docPr id="249685814" name="Imagem 2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85814" name="Imagem 2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BA08" w14:textId="3932CD25" w:rsidR="00764EBF" w:rsidRDefault="00F40316" w:rsidP="00764EBF">
      <w:r w:rsidRPr="00F40316">
        <w:drawing>
          <wp:inline distT="0" distB="0" distL="0" distR="0" wp14:anchorId="6CF4DD14" wp14:editId="7BB4E98A">
            <wp:extent cx="5400040" cy="2421890"/>
            <wp:effectExtent l="0" t="0" r="0" b="0"/>
            <wp:docPr id="16965672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7290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E073" w14:textId="77777777" w:rsidR="00F40316" w:rsidRDefault="00F40316" w:rsidP="00764EBF"/>
    <w:p w14:paraId="668D3427" w14:textId="77777777" w:rsidR="00F40316" w:rsidRDefault="00F40316" w:rsidP="00764EBF"/>
    <w:p w14:paraId="4BD56ABD" w14:textId="77777777" w:rsidR="00F40316" w:rsidRDefault="00F40316" w:rsidP="00764EBF"/>
    <w:p w14:paraId="43EE0780" w14:textId="77777777" w:rsidR="00F40316" w:rsidRDefault="00F40316" w:rsidP="00764EBF"/>
    <w:p w14:paraId="032EA8EF" w14:textId="77777777" w:rsidR="00F40316" w:rsidRDefault="00F40316" w:rsidP="00764EBF"/>
    <w:p w14:paraId="78987C0A" w14:textId="77777777" w:rsidR="00F40316" w:rsidRDefault="00F40316" w:rsidP="00764EBF"/>
    <w:p w14:paraId="37257D5B" w14:textId="77777777" w:rsidR="00F40316" w:rsidRDefault="00F40316" w:rsidP="00764EBF"/>
    <w:p w14:paraId="08C6373E" w14:textId="5BFA54E1" w:rsidR="00F40316" w:rsidRDefault="00F40316" w:rsidP="00F40316">
      <w:pPr>
        <w:pStyle w:val="Ttulo2"/>
        <w:jc w:val="both"/>
      </w:pPr>
      <w:r>
        <w:lastRenderedPageBreak/>
        <w:t>2.</w:t>
      </w:r>
      <w:r>
        <w:t>2</w:t>
      </w:r>
      <w:r w:rsidRPr="00764EBF">
        <w:t xml:space="preserve"> IDOR —Insecure Direct Object Reference (/profile/&lt;id&gt;)</w:t>
      </w:r>
    </w:p>
    <w:p w14:paraId="1E3C423F" w14:textId="4674683C" w:rsidR="00F40316" w:rsidRDefault="00F40316" w:rsidP="00764EBF">
      <w:r w:rsidRPr="00F40316">
        <w:t xml:space="preserve">A rota de perfil /profile/&lt;id&gt; apresenta </w:t>
      </w:r>
      <w:r w:rsidRPr="00F40316">
        <w:rPr>
          <w:b/>
          <w:bCs/>
        </w:rPr>
        <w:t>IDOR</w:t>
      </w:r>
      <w:r w:rsidRPr="00F40316">
        <w:t xml:space="preserve">, pois qualquer usuário autenticado pode acessar o perfil de outro usuário apenas alterando o parâmetro id na URL, sem que haja verificação de permissão ou propriedade. Esta vulnerabilidade mostra como a falta de controle de acesso apropriado pode expor informações sensíveis de outros usuários, permitindo leitura indevida de dados pessoais, como </w:t>
      </w:r>
      <w:proofErr w:type="spellStart"/>
      <w:r w:rsidRPr="00F40316">
        <w:t>email</w:t>
      </w:r>
      <w:proofErr w:type="spellEnd"/>
      <w:r w:rsidRPr="00F40316">
        <w:t>, telefone e CPF.</w:t>
      </w:r>
      <w:r w:rsidR="00EB1226">
        <w:br/>
      </w:r>
      <w:r w:rsidR="00EB1226">
        <w:rPr>
          <w:noProof/>
        </w:rPr>
        <w:drawing>
          <wp:inline distT="0" distB="0" distL="0" distR="0" wp14:anchorId="7FF1B183" wp14:editId="520AA15F">
            <wp:extent cx="5400040" cy="2176780"/>
            <wp:effectExtent l="0" t="0" r="0" b="0"/>
            <wp:docPr id="192863089" name="Imagem 3" descr="Interface gráfica do usuário, Text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3089" name="Imagem 3" descr="Interface gráfica do usuário, Text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8E5" w14:textId="2ADB32A6" w:rsidR="00EB1226" w:rsidRDefault="00EB1226" w:rsidP="00764EBF">
      <w:r w:rsidRPr="00EB1226">
        <w:drawing>
          <wp:inline distT="0" distB="0" distL="0" distR="0" wp14:anchorId="3632DED3" wp14:editId="30A114E5">
            <wp:extent cx="5400040" cy="1546225"/>
            <wp:effectExtent l="0" t="0" r="0" b="0"/>
            <wp:docPr id="10909525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5259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CE0C" w14:textId="77777777" w:rsidR="00EB1226" w:rsidRDefault="00EB1226" w:rsidP="00764EBF"/>
    <w:p w14:paraId="0265C46B" w14:textId="77777777" w:rsidR="00EB1226" w:rsidRDefault="00EB1226" w:rsidP="00764EBF"/>
    <w:p w14:paraId="77FC18C7" w14:textId="77777777" w:rsidR="00EB1226" w:rsidRDefault="00EB1226" w:rsidP="00764EBF"/>
    <w:p w14:paraId="10D70C92" w14:textId="77777777" w:rsidR="00EB1226" w:rsidRDefault="00EB1226" w:rsidP="00764EBF"/>
    <w:p w14:paraId="0CA143FF" w14:textId="77777777" w:rsidR="00EB1226" w:rsidRDefault="00EB1226" w:rsidP="00764EBF"/>
    <w:p w14:paraId="7FD1392E" w14:textId="77777777" w:rsidR="00EB1226" w:rsidRDefault="00EB1226" w:rsidP="00764EBF"/>
    <w:p w14:paraId="3E269D22" w14:textId="77777777" w:rsidR="00EB1226" w:rsidRDefault="00EB1226" w:rsidP="00764EBF"/>
    <w:p w14:paraId="0A5808A4" w14:textId="77777777" w:rsidR="00EB1226" w:rsidRDefault="00EB1226" w:rsidP="00764EBF"/>
    <w:p w14:paraId="178E4237" w14:textId="77777777" w:rsidR="00EB1226" w:rsidRDefault="00EB1226" w:rsidP="00764EBF"/>
    <w:p w14:paraId="518CB1EF" w14:textId="77777777" w:rsidR="00EB1226" w:rsidRDefault="00EB1226" w:rsidP="00764EBF"/>
    <w:p w14:paraId="2A0BC83E" w14:textId="77777777" w:rsidR="00EB1226" w:rsidRDefault="00EB1226" w:rsidP="00764EBF"/>
    <w:p w14:paraId="267A7F15" w14:textId="77777777" w:rsidR="00EB1226" w:rsidRDefault="00EB1226" w:rsidP="00764EBF"/>
    <w:p w14:paraId="29B70408" w14:textId="77777777" w:rsidR="00EB1226" w:rsidRDefault="00EB1226" w:rsidP="00764EBF"/>
    <w:p w14:paraId="0659FE8A" w14:textId="1214E01D" w:rsidR="00EB1226" w:rsidRDefault="00EB1226" w:rsidP="00EB1226">
      <w:pPr>
        <w:pStyle w:val="Ttulo2"/>
        <w:jc w:val="both"/>
      </w:pPr>
      <w:r>
        <w:lastRenderedPageBreak/>
        <w:t>2.</w:t>
      </w:r>
      <w:r w:rsidRPr="00EB1226">
        <w:t>3 Reflected XSS na busca (/search)</w:t>
      </w:r>
    </w:p>
    <w:p w14:paraId="5AB5AA7A" w14:textId="3306D626" w:rsidR="00EB1226" w:rsidRDefault="00EB1226" w:rsidP="00EB1226">
      <w:r w:rsidRPr="00EB1226">
        <w:t xml:space="preserve">A funcionalidade de busca reflete diretamente a entrada do usuário na página sem qualquer sanitização, caracterizando um </w:t>
      </w:r>
      <w:proofErr w:type="spellStart"/>
      <w:r w:rsidRPr="00EB1226">
        <w:rPr>
          <w:b/>
          <w:bCs/>
        </w:rPr>
        <w:t>Reflected</w:t>
      </w:r>
      <w:proofErr w:type="spellEnd"/>
      <w:r w:rsidRPr="00EB1226">
        <w:rPr>
          <w:b/>
          <w:bCs/>
        </w:rPr>
        <w:t xml:space="preserve"> XSS</w:t>
      </w:r>
      <w:r w:rsidRPr="00EB1226">
        <w:t xml:space="preserve">. Um atacante pode enviar um link contendo código </w:t>
      </w:r>
      <w:proofErr w:type="spellStart"/>
      <w:r w:rsidRPr="00EB1226">
        <w:t>JavaScript</w:t>
      </w:r>
      <w:proofErr w:type="spellEnd"/>
      <w:r w:rsidRPr="00EB1226">
        <w:t xml:space="preserve"> malicioso no parâmetro de busca, que será executado no navegador da vítima. Essa demonstração evidencia o risco de execução remota de scripts, roubo de sessão, alteração da interface ou propagação de ataques de </w:t>
      </w:r>
      <w:proofErr w:type="spellStart"/>
      <w:r w:rsidRPr="00EB1226">
        <w:t>phishing</w:t>
      </w:r>
      <w:proofErr w:type="spellEnd"/>
      <w:r w:rsidRPr="00EB1226">
        <w:t>, mesmo sem acesso ao servidor.</w:t>
      </w:r>
    </w:p>
    <w:p w14:paraId="0A27CE7E" w14:textId="7D5A7163" w:rsidR="00EB1226" w:rsidRDefault="00EB1226" w:rsidP="00EB1226">
      <w:r>
        <w:rPr>
          <w:noProof/>
        </w:rPr>
        <w:drawing>
          <wp:inline distT="0" distB="0" distL="0" distR="0" wp14:anchorId="04CFEA87" wp14:editId="18819CA4">
            <wp:extent cx="5400040" cy="2176780"/>
            <wp:effectExtent l="0" t="0" r="0" b="0"/>
            <wp:docPr id="2014736516" name="Imagem 4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6516" name="Imagem 4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5022A" w14:textId="0250E695" w:rsidR="00EB1226" w:rsidRDefault="00EB1226" w:rsidP="00EB1226">
      <w:r w:rsidRPr="00EB1226">
        <w:drawing>
          <wp:inline distT="0" distB="0" distL="0" distR="0" wp14:anchorId="74AA88F0" wp14:editId="19C00090">
            <wp:extent cx="5400040" cy="1769745"/>
            <wp:effectExtent l="0" t="0" r="0" b="1905"/>
            <wp:docPr id="8451431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43199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4FA" w14:textId="77777777" w:rsidR="00EB1226" w:rsidRDefault="00EB1226" w:rsidP="00EB1226"/>
    <w:p w14:paraId="0B1D6CD2" w14:textId="77777777" w:rsidR="00EB1226" w:rsidRDefault="00EB1226" w:rsidP="00EB1226"/>
    <w:p w14:paraId="1005F506" w14:textId="77777777" w:rsidR="00EB1226" w:rsidRDefault="00EB1226" w:rsidP="00EB1226"/>
    <w:p w14:paraId="3B0D142E" w14:textId="77777777" w:rsidR="00EB1226" w:rsidRDefault="00EB1226" w:rsidP="00EB1226"/>
    <w:p w14:paraId="4DD8CBEF" w14:textId="77777777" w:rsidR="00EB1226" w:rsidRDefault="00EB1226" w:rsidP="00EB1226"/>
    <w:p w14:paraId="55D8FF6E" w14:textId="77777777" w:rsidR="00EB1226" w:rsidRDefault="00EB1226" w:rsidP="00EB1226"/>
    <w:p w14:paraId="2EA9C467" w14:textId="77777777" w:rsidR="00EB1226" w:rsidRDefault="00EB1226" w:rsidP="00EB1226"/>
    <w:p w14:paraId="581059BE" w14:textId="77777777" w:rsidR="00EB1226" w:rsidRDefault="00EB1226" w:rsidP="00EB1226"/>
    <w:p w14:paraId="3855018E" w14:textId="77777777" w:rsidR="00EB1226" w:rsidRDefault="00EB1226" w:rsidP="00EB1226"/>
    <w:p w14:paraId="3FD33093" w14:textId="77777777" w:rsidR="00EB1226" w:rsidRDefault="00EB1226" w:rsidP="00EB1226"/>
    <w:p w14:paraId="7D37545F" w14:textId="77777777" w:rsidR="00EB1226" w:rsidRDefault="00EB1226" w:rsidP="00EB1226"/>
    <w:p w14:paraId="52A6B29B" w14:textId="77777777" w:rsidR="00EB1226" w:rsidRDefault="00EB1226" w:rsidP="00EB1226"/>
    <w:p w14:paraId="6D3BD092" w14:textId="46BFFEEE" w:rsidR="00EB1226" w:rsidRDefault="00EB1226" w:rsidP="00EB1226">
      <w:pPr>
        <w:pStyle w:val="Ttulo2"/>
        <w:jc w:val="both"/>
      </w:pPr>
      <w:r>
        <w:lastRenderedPageBreak/>
        <w:t>2.</w:t>
      </w:r>
      <w:r>
        <w:t>4</w:t>
      </w:r>
      <w:r w:rsidRPr="00EB1226">
        <w:t xml:space="preserve"> Falta de proteção contra brute-force no login</w:t>
      </w:r>
    </w:p>
    <w:p w14:paraId="55DC4913" w14:textId="4E21C503" w:rsidR="00BF7820" w:rsidRDefault="00EB1226" w:rsidP="00EB1226">
      <w:r w:rsidRPr="00EB1226">
        <w:t xml:space="preserve">O sistema de login não possui mecanismos de </w:t>
      </w:r>
      <w:r w:rsidRPr="00EB1226">
        <w:rPr>
          <w:b/>
          <w:bCs/>
        </w:rPr>
        <w:t xml:space="preserve">proteção </w:t>
      </w:r>
      <w:r w:rsidRPr="00EB1226">
        <w:rPr>
          <w:b/>
          <w:bCs/>
        </w:rPr>
        <w:t>contra-ataques</w:t>
      </w:r>
      <w:r w:rsidRPr="00EB1226">
        <w:rPr>
          <w:b/>
          <w:bCs/>
        </w:rPr>
        <w:t xml:space="preserve"> de força bruta</w:t>
      </w:r>
      <w:r w:rsidRPr="00EB1226">
        <w:t>, permitindo múltiplas tentativas consecutivas sem bloqueio, limite de tentativas ou CAPTCHA. Isso significa que um atacante pode automatizar tentativas de senha até conseguir autenticação, explorando senhas fracas ou reutilizadas. A demonstração evidencia a importância de implementar políticas de bloqueio progressivo, alertas de tentativa suspeita e uso de autenticação multifator para mitigar esse tipo de ataque.</w:t>
      </w:r>
      <w:r w:rsidR="00BF7820">
        <w:br/>
      </w:r>
      <w:r w:rsidR="00BF7820">
        <w:br/>
      </w:r>
      <w:r w:rsidR="00BF7820">
        <w:rPr>
          <w:noProof/>
        </w:rPr>
        <w:drawing>
          <wp:inline distT="0" distB="0" distL="0" distR="0" wp14:anchorId="2EC0858E" wp14:editId="5388FECD">
            <wp:extent cx="5400040" cy="2166620"/>
            <wp:effectExtent l="0" t="0" r="0" b="5080"/>
            <wp:docPr id="501544629" name="Imagem 5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44629" name="Imagem 5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9B20" w14:textId="1B3B87FA" w:rsidR="00EB1226" w:rsidRDefault="00BF7820" w:rsidP="00EB1226">
      <w:r>
        <w:br/>
      </w:r>
      <w:r>
        <w:br/>
      </w:r>
      <w:r w:rsidRPr="00BF7820">
        <w:drawing>
          <wp:inline distT="0" distB="0" distL="0" distR="0" wp14:anchorId="46F30732" wp14:editId="46FE0CBD">
            <wp:extent cx="5400040" cy="2417445"/>
            <wp:effectExtent l="0" t="0" r="0" b="1905"/>
            <wp:docPr id="12456672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7266" name="Imagem 1" descr="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184D" w14:textId="77777777" w:rsidR="00EB1226" w:rsidRDefault="00EB1226" w:rsidP="00EB1226"/>
    <w:p w14:paraId="6A5F8EF7" w14:textId="77777777" w:rsidR="00EB1226" w:rsidRDefault="00EB1226" w:rsidP="00EB1226"/>
    <w:p w14:paraId="37BE4E86" w14:textId="77777777" w:rsidR="00BF7820" w:rsidRDefault="00BF7820" w:rsidP="00EB1226"/>
    <w:p w14:paraId="4E0AE3E5" w14:textId="77777777" w:rsidR="00BF7820" w:rsidRDefault="00BF7820" w:rsidP="00EB1226"/>
    <w:p w14:paraId="29DDF142" w14:textId="77777777" w:rsidR="00BF7820" w:rsidRDefault="00BF7820" w:rsidP="00EB1226"/>
    <w:p w14:paraId="5B3BEAA4" w14:textId="77777777" w:rsidR="00BF7820" w:rsidRDefault="00BF7820" w:rsidP="00EB1226"/>
    <w:p w14:paraId="7AB5C1C5" w14:textId="77777777" w:rsidR="00BF7820" w:rsidRDefault="00BF7820" w:rsidP="00EB1226"/>
    <w:p w14:paraId="51C58324" w14:textId="77777777" w:rsidR="00BF7820" w:rsidRDefault="00BF7820" w:rsidP="00EB1226"/>
    <w:p w14:paraId="117927C1" w14:textId="22051D7D" w:rsidR="00BF7820" w:rsidRDefault="00BF7820" w:rsidP="00BF7820">
      <w:pPr>
        <w:pStyle w:val="Ttulo1"/>
        <w:jc w:val="both"/>
      </w:pPr>
      <w:r w:rsidRPr="000C4479">
        <w:lastRenderedPageBreak/>
        <w:t xml:space="preserve">Etapa </w:t>
      </w:r>
      <w:r>
        <w:t>3</w:t>
      </w:r>
      <w:r w:rsidRPr="000C4479">
        <w:t xml:space="preserve"> — </w:t>
      </w:r>
      <w:r>
        <w:rPr>
          <w:b/>
          <w:bCs/>
        </w:rPr>
        <w:t>Correções</w:t>
      </w:r>
    </w:p>
    <w:p w14:paraId="6FF6CE2F" w14:textId="3C0C1DFE" w:rsidR="00BF7820" w:rsidRDefault="00BF7820" w:rsidP="00BF7820">
      <w:pPr>
        <w:pStyle w:val="Ttulo2"/>
        <w:jc w:val="both"/>
      </w:pPr>
      <w:r>
        <w:t>3</w:t>
      </w:r>
      <w:r>
        <w:t>.1</w:t>
      </w:r>
      <w:r w:rsidRPr="00764EBF">
        <w:t xml:space="preserve"> </w:t>
      </w:r>
      <w:r w:rsidRPr="00BF7820">
        <w:t>SQL Injection (login) — Correção</w:t>
      </w:r>
    </w:p>
    <w:p w14:paraId="4FECF430" w14:textId="2D3D9B03" w:rsidR="00BF7820" w:rsidRPr="00BF7820" w:rsidRDefault="00BF7820" w:rsidP="00BF7820">
      <w:r w:rsidRPr="00BF7820">
        <w:t xml:space="preserve">A vulnerabilidade de SQL </w:t>
      </w:r>
      <w:proofErr w:type="spellStart"/>
      <w:r w:rsidRPr="00BF7820">
        <w:t>Injection</w:t>
      </w:r>
      <w:proofErr w:type="spellEnd"/>
      <w:r w:rsidRPr="00BF7820">
        <w:t xml:space="preserve"> foi corrigida utilizando </w:t>
      </w:r>
      <w:r w:rsidRPr="00BF7820">
        <w:rPr>
          <w:b/>
          <w:bCs/>
        </w:rPr>
        <w:t>queries parametrizadas</w:t>
      </w:r>
      <w:r w:rsidRPr="00BF7820">
        <w:t xml:space="preserve"> (</w:t>
      </w:r>
      <w:proofErr w:type="spellStart"/>
      <w:r w:rsidRPr="00BF7820">
        <w:t>prepared</w:t>
      </w:r>
      <w:proofErr w:type="spellEnd"/>
      <w:r w:rsidRPr="00BF7820">
        <w:t xml:space="preserve"> </w:t>
      </w:r>
      <w:proofErr w:type="spellStart"/>
      <w:r w:rsidRPr="00BF7820">
        <w:t>statements</w:t>
      </w:r>
      <w:proofErr w:type="spellEnd"/>
      <w:r w:rsidRPr="00BF7820">
        <w:t xml:space="preserve">) em vez de concatenar diretamente as entradas do usuário na query SQL. Com isso, o banco de dados recebe os valores como parâmetros seguros, eliminando a possibilidade de manipular a lógica da consulta. Além disso, a aplicação passou a usar </w:t>
      </w:r>
      <w:proofErr w:type="spellStart"/>
      <w:r w:rsidRPr="00BF7820">
        <w:rPr>
          <w:b/>
          <w:bCs/>
        </w:rPr>
        <w:t>hash</w:t>
      </w:r>
      <w:proofErr w:type="spellEnd"/>
      <w:r w:rsidRPr="00BF7820">
        <w:rPr>
          <w:b/>
          <w:bCs/>
        </w:rPr>
        <w:t xml:space="preserve"> de senha seguro</w:t>
      </w:r>
      <w:r w:rsidRPr="00BF7820">
        <w:t xml:space="preserve"> (</w:t>
      </w:r>
      <w:proofErr w:type="spellStart"/>
      <w:proofErr w:type="gramStart"/>
      <w:r w:rsidRPr="00BF7820">
        <w:t>werkzeug.security</w:t>
      </w:r>
      <w:proofErr w:type="gramEnd"/>
      <w:r w:rsidRPr="00BF7820">
        <w:t>.generate_password_hash</w:t>
      </w:r>
      <w:proofErr w:type="spellEnd"/>
      <w:r w:rsidRPr="00BF7820">
        <w:t xml:space="preserve"> / </w:t>
      </w:r>
      <w:proofErr w:type="spellStart"/>
      <w:r w:rsidRPr="00BF7820">
        <w:t>check_password_hash</w:t>
      </w:r>
      <w:proofErr w:type="spellEnd"/>
      <w:r w:rsidRPr="00BF7820">
        <w:t xml:space="preserve">) ao invés de MD5 ou texto puro. Esta abordagem garante que, mesmo se um atacante tentar inserir </w:t>
      </w:r>
      <w:proofErr w:type="spellStart"/>
      <w:r w:rsidRPr="00BF7820">
        <w:t>payloads</w:t>
      </w:r>
      <w:proofErr w:type="spellEnd"/>
      <w:r w:rsidRPr="00BF7820">
        <w:t xml:space="preserve"> maliciosos, eles serão tratados como dados, e não como código SQL, evitando </w:t>
      </w:r>
      <w:proofErr w:type="spellStart"/>
      <w:r w:rsidRPr="00BF7820">
        <w:t>bypass</w:t>
      </w:r>
      <w:proofErr w:type="spellEnd"/>
      <w:r w:rsidRPr="00BF7820">
        <w:t xml:space="preserve"> de login e exposição de credenciais.</w:t>
      </w:r>
    </w:p>
    <w:p w14:paraId="6A6A778C" w14:textId="6D5602BD" w:rsidR="00BF7820" w:rsidRDefault="00BF7820" w:rsidP="00EB1226">
      <w:r w:rsidRPr="00BF7820">
        <w:drawing>
          <wp:inline distT="0" distB="0" distL="0" distR="0" wp14:anchorId="17B40D9D" wp14:editId="28E85E19">
            <wp:extent cx="5400040" cy="2343785"/>
            <wp:effectExtent l="0" t="0" r="0" b="0"/>
            <wp:docPr id="16109192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19292" name="Imagem 1" descr="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8777" w14:textId="77777777" w:rsidR="00540653" w:rsidRDefault="00540653" w:rsidP="00EB1226"/>
    <w:p w14:paraId="1199953D" w14:textId="71955D11" w:rsidR="00BF7820" w:rsidRDefault="00BF7820" w:rsidP="00BF7820">
      <w:pPr>
        <w:pStyle w:val="Ttulo2"/>
        <w:jc w:val="both"/>
      </w:pPr>
      <w:r>
        <w:t>3.</w:t>
      </w:r>
      <w:r>
        <w:t>2</w:t>
      </w:r>
      <w:r w:rsidRPr="00764EBF">
        <w:t xml:space="preserve"> </w:t>
      </w:r>
      <w:r w:rsidRPr="00BF7820">
        <w:t>IDOR (Insecure Direct Object Reference) em /profile/&lt;id&gt; — Correção</w:t>
      </w:r>
    </w:p>
    <w:p w14:paraId="36DB2EA7" w14:textId="22B5ACA1" w:rsidR="00BF7820" w:rsidRDefault="00BF7820" w:rsidP="00EB1226">
      <w:r w:rsidRPr="00BF7820">
        <w:t xml:space="preserve">A vulnerabilidade de IDOR foi corrigida implementando </w:t>
      </w:r>
      <w:r w:rsidRPr="00BF7820">
        <w:rPr>
          <w:b/>
          <w:bCs/>
        </w:rPr>
        <w:t>verificação de autorização</w:t>
      </w:r>
      <w:r w:rsidRPr="00BF7820">
        <w:t xml:space="preserve"> antes de exibir os dados do perfil. Agora, a aplicação só permite que um usuário visualize seu próprio perfil ou, no caso de administradores, qualquer perfil. Isso é feito comparando o </w:t>
      </w:r>
      <w:proofErr w:type="spellStart"/>
      <w:r w:rsidRPr="00BF7820">
        <w:t>user_id</w:t>
      </w:r>
      <w:proofErr w:type="spellEnd"/>
      <w:r w:rsidRPr="00BF7820">
        <w:t xml:space="preserve"> da sessão com o id solicitado na URL, bloqueando o acesso caso não haja permissão. Com essa abordagem, mesmo que um atacante tente modificar o parâmetro na URL para acessar outro usuário, ele não conseguirá visualizar informações privadas, garantindo confidencialidade e respeito ao princípio de </w:t>
      </w:r>
      <w:r w:rsidRPr="00BF7820">
        <w:rPr>
          <w:b/>
          <w:bCs/>
        </w:rPr>
        <w:t>menor privilégio</w:t>
      </w:r>
      <w:r w:rsidRPr="00BF7820">
        <w:t>.</w:t>
      </w:r>
      <w:r w:rsidR="00540653">
        <w:br/>
      </w:r>
      <w:r w:rsidR="00540653" w:rsidRPr="00540653">
        <w:drawing>
          <wp:inline distT="0" distB="0" distL="0" distR="0" wp14:anchorId="2EAC665E" wp14:editId="4A755F97">
            <wp:extent cx="5400040" cy="1997710"/>
            <wp:effectExtent l="0" t="0" r="0" b="2540"/>
            <wp:docPr id="64338428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4284" name="Imagem 1" descr="Text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4EB8" w14:textId="77777777" w:rsidR="00540653" w:rsidRDefault="00540653" w:rsidP="00EB1226"/>
    <w:p w14:paraId="6F089697" w14:textId="37064E71" w:rsidR="00540653" w:rsidRDefault="00540653" w:rsidP="00540653">
      <w:pPr>
        <w:pStyle w:val="Ttulo2"/>
        <w:jc w:val="both"/>
      </w:pPr>
      <w:r>
        <w:lastRenderedPageBreak/>
        <w:t>3.</w:t>
      </w:r>
      <w:r>
        <w:t>3</w:t>
      </w:r>
      <w:r w:rsidRPr="00764EBF">
        <w:t xml:space="preserve"> </w:t>
      </w:r>
      <w:r w:rsidRPr="00540653">
        <w:t>Reflected XSS na busca (/search) — Correção</w:t>
      </w:r>
    </w:p>
    <w:p w14:paraId="3019F63F" w14:textId="0D0DD893" w:rsidR="00540653" w:rsidRDefault="00540653" w:rsidP="00540653">
      <w:r w:rsidRPr="00540653">
        <w:t xml:space="preserve">A vulnerabilidade de </w:t>
      </w:r>
      <w:proofErr w:type="spellStart"/>
      <w:r w:rsidRPr="00540653">
        <w:t>Reflected</w:t>
      </w:r>
      <w:proofErr w:type="spellEnd"/>
      <w:r w:rsidRPr="00540653">
        <w:t xml:space="preserve"> XSS foi corrigida garantindo que toda entrada do usuário seja </w:t>
      </w:r>
      <w:r w:rsidRPr="00540653">
        <w:rPr>
          <w:b/>
          <w:bCs/>
        </w:rPr>
        <w:t>escapada</w:t>
      </w:r>
      <w:r w:rsidRPr="00540653">
        <w:t xml:space="preserve"> antes de ser renderizada no HTML. No </w:t>
      </w:r>
      <w:proofErr w:type="spellStart"/>
      <w:r w:rsidRPr="00540653">
        <w:t>template</w:t>
      </w:r>
      <w:proofErr w:type="spellEnd"/>
      <w:r w:rsidRPr="00540653">
        <w:t xml:space="preserve">, não se utiliza mais |safe para inserir valores do usuário; em vez disso, o Jinja2 trata automaticamente os caracteres especiais, transformando &lt;, &gt; e " em entidades HTML. Dessa forma, mesmo que um atacante insira código </w:t>
      </w:r>
      <w:proofErr w:type="spellStart"/>
      <w:r w:rsidRPr="00540653">
        <w:t>JavaScript</w:t>
      </w:r>
      <w:proofErr w:type="spellEnd"/>
      <w:r w:rsidRPr="00540653">
        <w:t xml:space="preserve"> na busca, ele será exibido como texto e não executado no navegador. Essa correção protege os usuários contra execução de scripts maliciosos, roubo de sessão ou manipulação da interface da aplicação.</w:t>
      </w:r>
      <w:r>
        <w:br/>
      </w:r>
      <w:r>
        <w:br/>
      </w:r>
      <w:r w:rsidRPr="00540653">
        <w:drawing>
          <wp:inline distT="0" distB="0" distL="0" distR="0" wp14:anchorId="673A2F6E" wp14:editId="031A513B">
            <wp:extent cx="5400040" cy="1125855"/>
            <wp:effectExtent l="0" t="0" r="0" b="0"/>
            <wp:docPr id="7302927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92723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8E7" w14:textId="77777777" w:rsidR="00540653" w:rsidRDefault="00540653" w:rsidP="00540653"/>
    <w:p w14:paraId="2823EB30" w14:textId="01AC41A2" w:rsidR="00540653" w:rsidRDefault="00540653" w:rsidP="00540653">
      <w:pPr>
        <w:pStyle w:val="Ttulo2"/>
        <w:jc w:val="both"/>
      </w:pPr>
      <w:r>
        <w:t>3.</w:t>
      </w:r>
      <w:r>
        <w:t>4</w:t>
      </w:r>
      <w:r w:rsidRPr="00764EBF">
        <w:t xml:space="preserve"> </w:t>
      </w:r>
      <w:r w:rsidRPr="00540653">
        <w:t>Falta de proteção contra brute-force no login — Correção</w:t>
      </w:r>
    </w:p>
    <w:p w14:paraId="24E0C875" w14:textId="0EE7E94E" w:rsidR="00540653" w:rsidRDefault="00540653" w:rsidP="00540653">
      <w:r w:rsidRPr="00540653">
        <w:t xml:space="preserve">A vulnerabilidade de </w:t>
      </w:r>
      <w:proofErr w:type="spellStart"/>
      <w:r w:rsidRPr="00540653">
        <w:t>brute</w:t>
      </w:r>
      <w:proofErr w:type="spellEnd"/>
      <w:r w:rsidRPr="00540653">
        <w:t xml:space="preserve">-force foi mitigada implementando um </w:t>
      </w:r>
      <w:r w:rsidRPr="00540653">
        <w:rPr>
          <w:b/>
          <w:bCs/>
        </w:rPr>
        <w:t>contador de tentativas de login e bloqueio temporário</w:t>
      </w:r>
      <w:r w:rsidRPr="00540653">
        <w:t xml:space="preserve">. Cada usuário possui um campo </w:t>
      </w:r>
      <w:proofErr w:type="spellStart"/>
      <w:r w:rsidRPr="00540653">
        <w:t>failed_attempts</w:t>
      </w:r>
      <w:proofErr w:type="spellEnd"/>
      <w:r w:rsidRPr="00540653">
        <w:t xml:space="preserve"> e </w:t>
      </w:r>
      <w:proofErr w:type="spellStart"/>
      <w:r w:rsidRPr="00540653">
        <w:t>lockout_until</w:t>
      </w:r>
      <w:proofErr w:type="spellEnd"/>
      <w:r w:rsidRPr="00540653">
        <w:t xml:space="preserve"> no banco de dados; quando o número de tentativas incorretas excede o limite configurado, a conta é bloqueada por um período crescente. Além disso, o uso de </w:t>
      </w:r>
      <w:proofErr w:type="spellStart"/>
      <w:r w:rsidRPr="00540653">
        <w:t>hashes</w:t>
      </w:r>
      <w:proofErr w:type="spellEnd"/>
      <w:r w:rsidRPr="00540653">
        <w:t xml:space="preserve"> seguros para senhas e a recomendação de autenticação multifator (2FA) aumentam a resistência </w:t>
      </w:r>
      <w:proofErr w:type="gramStart"/>
      <w:r w:rsidRPr="00540653">
        <w:t>contra ataques</w:t>
      </w:r>
      <w:proofErr w:type="gramEnd"/>
      <w:r w:rsidRPr="00540653">
        <w:t xml:space="preserve"> automatizados. Com essa abordagem, mesmo que um atacante tente adivinhar senhas por repetição, ele será impedido após algumas tentativas, reduzindo significativamente o risco de comprometimento de contas.</w:t>
      </w:r>
    </w:p>
    <w:p w14:paraId="168FD242" w14:textId="7771B033" w:rsidR="00540653" w:rsidRDefault="00540653" w:rsidP="00540653">
      <w:r w:rsidRPr="00540653">
        <w:drawing>
          <wp:inline distT="0" distB="0" distL="0" distR="0" wp14:anchorId="5F817E79" wp14:editId="57331672">
            <wp:extent cx="5400040" cy="3465195"/>
            <wp:effectExtent l="0" t="0" r="0" b="1905"/>
            <wp:docPr id="49169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36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A06" w14:textId="77777777" w:rsidR="00540653" w:rsidRDefault="00540653" w:rsidP="00540653"/>
    <w:p w14:paraId="7B780700" w14:textId="77777777" w:rsidR="00540653" w:rsidRDefault="00540653" w:rsidP="00540653">
      <w:pPr>
        <w:pStyle w:val="Ttulo1"/>
        <w:jc w:val="both"/>
      </w:pPr>
      <w:r w:rsidRPr="000C4479">
        <w:lastRenderedPageBreak/>
        <w:t xml:space="preserve">Etapa </w:t>
      </w:r>
      <w:r>
        <w:t>3</w:t>
      </w:r>
      <w:r w:rsidRPr="000C4479">
        <w:t xml:space="preserve"> — </w:t>
      </w:r>
      <w:r>
        <w:rPr>
          <w:b/>
          <w:bCs/>
        </w:rPr>
        <w:t>Correções</w:t>
      </w:r>
    </w:p>
    <w:p w14:paraId="46B17865" w14:textId="77777777" w:rsidR="00540653" w:rsidRDefault="00540653" w:rsidP="00540653">
      <w:pPr>
        <w:pStyle w:val="Ttulo2"/>
        <w:jc w:val="both"/>
      </w:pPr>
      <w:r>
        <w:t>3.1</w:t>
      </w:r>
      <w:r w:rsidRPr="00764EBF">
        <w:t xml:space="preserve"> </w:t>
      </w:r>
      <w:r w:rsidRPr="00BF7820">
        <w:t>SQL Injection (login) — Correção</w:t>
      </w:r>
    </w:p>
    <w:p w14:paraId="769BA598" w14:textId="77777777" w:rsidR="00540653" w:rsidRPr="00764EBF" w:rsidRDefault="00540653" w:rsidP="00540653"/>
    <w:sectPr w:rsidR="00540653" w:rsidRPr="00764EBF" w:rsidSect="00217B2D">
      <w:pgSz w:w="11906" w:h="16838"/>
      <w:pgMar w:top="993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C8907E" w14:textId="77777777" w:rsidR="003A5A43" w:rsidRDefault="003A5A43" w:rsidP="00162F74">
      <w:pPr>
        <w:spacing w:before="0" w:after="0" w:line="240" w:lineRule="auto"/>
      </w:pPr>
      <w:r>
        <w:separator/>
      </w:r>
    </w:p>
  </w:endnote>
  <w:endnote w:type="continuationSeparator" w:id="0">
    <w:p w14:paraId="0956A454" w14:textId="77777777" w:rsidR="003A5A43" w:rsidRDefault="003A5A43" w:rsidP="00162F7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1C97C" w14:textId="77777777" w:rsidR="003A5A43" w:rsidRDefault="003A5A43" w:rsidP="00162F74">
      <w:pPr>
        <w:spacing w:before="0" w:after="0" w:line="240" w:lineRule="auto"/>
      </w:pPr>
      <w:r>
        <w:separator/>
      </w:r>
    </w:p>
  </w:footnote>
  <w:footnote w:type="continuationSeparator" w:id="0">
    <w:p w14:paraId="78D45FEC" w14:textId="77777777" w:rsidR="003A5A43" w:rsidRDefault="003A5A43" w:rsidP="00162F7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74729"/>
    <w:multiLevelType w:val="multilevel"/>
    <w:tmpl w:val="4A44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065549"/>
    <w:multiLevelType w:val="hybridMultilevel"/>
    <w:tmpl w:val="53E04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3220A"/>
    <w:multiLevelType w:val="hybridMultilevel"/>
    <w:tmpl w:val="3DFE8E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6F3CA7"/>
    <w:multiLevelType w:val="hybridMultilevel"/>
    <w:tmpl w:val="3EFEF1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BD435A"/>
    <w:multiLevelType w:val="multilevel"/>
    <w:tmpl w:val="26864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493FFB"/>
    <w:multiLevelType w:val="multilevel"/>
    <w:tmpl w:val="699E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8062D1"/>
    <w:multiLevelType w:val="hybridMultilevel"/>
    <w:tmpl w:val="113442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CA3F81"/>
    <w:multiLevelType w:val="hybridMultilevel"/>
    <w:tmpl w:val="CDBC3C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6196C"/>
    <w:multiLevelType w:val="hybridMultilevel"/>
    <w:tmpl w:val="0F2A3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B2EB9"/>
    <w:multiLevelType w:val="hybridMultilevel"/>
    <w:tmpl w:val="3BAA7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A7D38"/>
    <w:multiLevelType w:val="hybridMultilevel"/>
    <w:tmpl w:val="9DC05A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841D34"/>
    <w:multiLevelType w:val="hybridMultilevel"/>
    <w:tmpl w:val="0F86C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114EE7"/>
    <w:multiLevelType w:val="hybridMultilevel"/>
    <w:tmpl w:val="6FBE56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DC3136"/>
    <w:multiLevelType w:val="hybridMultilevel"/>
    <w:tmpl w:val="2E806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D1041"/>
    <w:multiLevelType w:val="hybridMultilevel"/>
    <w:tmpl w:val="C10426B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153EE8"/>
    <w:multiLevelType w:val="hybridMultilevel"/>
    <w:tmpl w:val="87FE8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5C4E77"/>
    <w:multiLevelType w:val="multilevel"/>
    <w:tmpl w:val="BBA68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BB303A"/>
    <w:multiLevelType w:val="hybridMultilevel"/>
    <w:tmpl w:val="FFFFFFFF"/>
    <w:lvl w:ilvl="0" w:tplc="3E9EB340">
      <w:start w:val="1"/>
      <w:numFmt w:val="decimal"/>
      <w:lvlText w:val="%1."/>
      <w:lvlJc w:val="left"/>
      <w:pPr>
        <w:ind w:left="720" w:hanging="360"/>
      </w:pPr>
    </w:lvl>
    <w:lvl w:ilvl="1" w:tplc="1BF870DC">
      <w:start w:val="1"/>
      <w:numFmt w:val="lowerLetter"/>
      <w:lvlText w:val="%2."/>
      <w:lvlJc w:val="left"/>
      <w:pPr>
        <w:ind w:left="1440" w:hanging="360"/>
      </w:pPr>
    </w:lvl>
    <w:lvl w:ilvl="2" w:tplc="1C4A89FA">
      <w:start w:val="1"/>
      <w:numFmt w:val="lowerRoman"/>
      <w:lvlText w:val="%3."/>
      <w:lvlJc w:val="right"/>
      <w:pPr>
        <w:ind w:left="2160" w:hanging="180"/>
      </w:pPr>
    </w:lvl>
    <w:lvl w:ilvl="3" w:tplc="A58A2E5E">
      <w:start w:val="1"/>
      <w:numFmt w:val="decimal"/>
      <w:lvlText w:val="%4."/>
      <w:lvlJc w:val="left"/>
      <w:pPr>
        <w:ind w:left="2880" w:hanging="360"/>
      </w:pPr>
    </w:lvl>
    <w:lvl w:ilvl="4" w:tplc="1BB2E462">
      <w:start w:val="1"/>
      <w:numFmt w:val="lowerLetter"/>
      <w:lvlText w:val="%5."/>
      <w:lvlJc w:val="left"/>
      <w:pPr>
        <w:ind w:left="3600" w:hanging="360"/>
      </w:pPr>
    </w:lvl>
    <w:lvl w:ilvl="5" w:tplc="08E8FDCC">
      <w:start w:val="1"/>
      <w:numFmt w:val="lowerRoman"/>
      <w:lvlText w:val="%6."/>
      <w:lvlJc w:val="right"/>
      <w:pPr>
        <w:ind w:left="4320" w:hanging="180"/>
      </w:pPr>
    </w:lvl>
    <w:lvl w:ilvl="6" w:tplc="35F8F640">
      <w:start w:val="1"/>
      <w:numFmt w:val="decimal"/>
      <w:lvlText w:val="%7."/>
      <w:lvlJc w:val="left"/>
      <w:pPr>
        <w:ind w:left="5040" w:hanging="360"/>
      </w:pPr>
    </w:lvl>
    <w:lvl w:ilvl="7" w:tplc="9D66B8F6">
      <w:start w:val="1"/>
      <w:numFmt w:val="lowerLetter"/>
      <w:lvlText w:val="%8."/>
      <w:lvlJc w:val="left"/>
      <w:pPr>
        <w:ind w:left="5760" w:hanging="360"/>
      </w:pPr>
    </w:lvl>
    <w:lvl w:ilvl="8" w:tplc="633674C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18658C"/>
    <w:multiLevelType w:val="multilevel"/>
    <w:tmpl w:val="EB269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8F53EA"/>
    <w:multiLevelType w:val="hybridMultilevel"/>
    <w:tmpl w:val="DF36BC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C0D98"/>
    <w:multiLevelType w:val="hybridMultilevel"/>
    <w:tmpl w:val="FFFFFFFF"/>
    <w:lvl w:ilvl="0" w:tplc="FD926FC6">
      <w:start w:val="2"/>
      <w:numFmt w:val="decimal"/>
      <w:lvlText w:val="%1."/>
      <w:lvlJc w:val="left"/>
      <w:pPr>
        <w:ind w:left="720" w:hanging="360"/>
      </w:pPr>
    </w:lvl>
    <w:lvl w:ilvl="1" w:tplc="90CA1C2E">
      <w:start w:val="1"/>
      <w:numFmt w:val="lowerLetter"/>
      <w:lvlText w:val="%2."/>
      <w:lvlJc w:val="left"/>
      <w:pPr>
        <w:ind w:left="1440" w:hanging="360"/>
      </w:pPr>
    </w:lvl>
    <w:lvl w:ilvl="2" w:tplc="7F02EC40">
      <w:start w:val="1"/>
      <w:numFmt w:val="lowerRoman"/>
      <w:lvlText w:val="%3."/>
      <w:lvlJc w:val="right"/>
      <w:pPr>
        <w:ind w:left="2160" w:hanging="180"/>
      </w:pPr>
    </w:lvl>
    <w:lvl w:ilvl="3" w:tplc="F826561A">
      <w:start w:val="1"/>
      <w:numFmt w:val="decimal"/>
      <w:lvlText w:val="%4."/>
      <w:lvlJc w:val="left"/>
      <w:pPr>
        <w:ind w:left="2880" w:hanging="360"/>
      </w:pPr>
    </w:lvl>
    <w:lvl w:ilvl="4" w:tplc="9B6865B2">
      <w:start w:val="1"/>
      <w:numFmt w:val="lowerLetter"/>
      <w:lvlText w:val="%5."/>
      <w:lvlJc w:val="left"/>
      <w:pPr>
        <w:ind w:left="3600" w:hanging="360"/>
      </w:pPr>
    </w:lvl>
    <w:lvl w:ilvl="5" w:tplc="E37E06CC">
      <w:start w:val="1"/>
      <w:numFmt w:val="lowerRoman"/>
      <w:lvlText w:val="%6."/>
      <w:lvlJc w:val="right"/>
      <w:pPr>
        <w:ind w:left="4320" w:hanging="180"/>
      </w:pPr>
    </w:lvl>
    <w:lvl w:ilvl="6" w:tplc="00681722">
      <w:start w:val="1"/>
      <w:numFmt w:val="decimal"/>
      <w:lvlText w:val="%7."/>
      <w:lvlJc w:val="left"/>
      <w:pPr>
        <w:ind w:left="5040" w:hanging="360"/>
      </w:pPr>
    </w:lvl>
    <w:lvl w:ilvl="7" w:tplc="F5DEDA40">
      <w:start w:val="1"/>
      <w:numFmt w:val="lowerLetter"/>
      <w:lvlText w:val="%8."/>
      <w:lvlJc w:val="left"/>
      <w:pPr>
        <w:ind w:left="5760" w:hanging="360"/>
      </w:pPr>
    </w:lvl>
    <w:lvl w:ilvl="8" w:tplc="8BF6F83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886C6A"/>
    <w:multiLevelType w:val="multilevel"/>
    <w:tmpl w:val="B6C2C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A92103"/>
    <w:multiLevelType w:val="hybridMultilevel"/>
    <w:tmpl w:val="417ECE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A55B8D"/>
    <w:multiLevelType w:val="hybridMultilevel"/>
    <w:tmpl w:val="667E71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1376E6"/>
    <w:multiLevelType w:val="multilevel"/>
    <w:tmpl w:val="49F0D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7E613F"/>
    <w:multiLevelType w:val="hybridMultilevel"/>
    <w:tmpl w:val="F9D894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5131106">
    <w:abstractNumId w:val="7"/>
  </w:num>
  <w:num w:numId="2" w16cid:durableId="1574970016">
    <w:abstractNumId w:val="22"/>
  </w:num>
  <w:num w:numId="3" w16cid:durableId="2057855666">
    <w:abstractNumId w:val="20"/>
  </w:num>
  <w:num w:numId="4" w16cid:durableId="1776246570">
    <w:abstractNumId w:val="17"/>
  </w:num>
  <w:num w:numId="5" w16cid:durableId="1677147395">
    <w:abstractNumId w:val="8"/>
  </w:num>
  <w:num w:numId="6" w16cid:durableId="1739546294">
    <w:abstractNumId w:val="1"/>
  </w:num>
  <w:num w:numId="7" w16cid:durableId="262613388">
    <w:abstractNumId w:val="25"/>
  </w:num>
  <w:num w:numId="8" w16cid:durableId="212691365">
    <w:abstractNumId w:val="18"/>
  </w:num>
  <w:num w:numId="9" w16cid:durableId="1553465744">
    <w:abstractNumId w:val="4"/>
  </w:num>
  <w:num w:numId="10" w16cid:durableId="21516128">
    <w:abstractNumId w:val="9"/>
  </w:num>
  <w:num w:numId="11" w16cid:durableId="1206260609">
    <w:abstractNumId w:val="14"/>
  </w:num>
  <w:num w:numId="12" w16cid:durableId="1821271115">
    <w:abstractNumId w:val="15"/>
  </w:num>
  <w:num w:numId="13" w16cid:durableId="1137605277">
    <w:abstractNumId w:val="23"/>
  </w:num>
  <w:num w:numId="14" w16cid:durableId="1321888517">
    <w:abstractNumId w:val="11"/>
  </w:num>
  <w:num w:numId="15" w16cid:durableId="1872183929">
    <w:abstractNumId w:val="13"/>
  </w:num>
  <w:num w:numId="16" w16cid:durableId="998995211">
    <w:abstractNumId w:val="19"/>
  </w:num>
  <w:num w:numId="17" w16cid:durableId="79566387">
    <w:abstractNumId w:val="12"/>
  </w:num>
  <w:num w:numId="18" w16cid:durableId="775517055">
    <w:abstractNumId w:val="6"/>
  </w:num>
  <w:num w:numId="19" w16cid:durableId="1073235196">
    <w:abstractNumId w:val="21"/>
  </w:num>
  <w:num w:numId="20" w16cid:durableId="164127578">
    <w:abstractNumId w:val="10"/>
  </w:num>
  <w:num w:numId="21" w16cid:durableId="1511945570">
    <w:abstractNumId w:val="16"/>
  </w:num>
  <w:num w:numId="22" w16cid:durableId="1865704741">
    <w:abstractNumId w:val="0"/>
  </w:num>
  <w:num w:numId="23" w16cid:durableId="1743091810">
    <w:abstractNumId w:val="24"/>
  </w:num>
  <w:num w:numId="24" w16cid:durableId="915013752">
    <w:abstractNumId w:val="3"/>
  </w:num>
  <w:num w:numId="25" w16cid:durableId="399670736">
    <w:abstractNumId w:val="5"/>
  </w:num>
  <w:num w:numId="26" w16cid:durableId="21271955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B3"/>
    <w:rsid w:val="00005E17"/>
    <w:rsid w:val="00006046"/>
    <w:rsid w:val="0002029E"/>
    <w:rsid w:val="00023123"/>
    <w:rsid w:val="0002483D"/>
    <w:rsid w:val="00026D1B"/>
    <w:rsid w:val="00035A5D"/>
    <w:rsid w:val="00042A47"/>
    <w:rsid w:val="00047395"/>
    <w:rsid w:val="0006514B"/>
    <w:rsid w:val="0007189F"/>
    <w:rsid w:val="0008578F"/>
    <w:rsid w:val="000905DD"/>
    <w:rsid w:val="0009204D"/>
    <w:rsid w:val="000A0CCC"/>
    <w:rsid w:val="000C0AB9"/>
    <w:rsid w:val="000C4479"/>
    <w:rsid w:val="000C75EB"/>
    <w:rsid w:val="000F3DB3"/>
    <w:rsid w:val="001054D5"/>
    <w:rsid w:val="00107BBF"/>
    <w:rsid w:val="0011521A"/>
    <w:rsid w:val="001160EF"/>
    <w:rsid w:val="00122E4A"/>
    <w:rsid w:val="00135A5B"/>
    <w:rsid w:val="001374E8"/>
    <w:rsid w:val="00162F74"/>
    <w:rsid w:val="00171B4D"/>
    <w:rsid w:val="00174F59"/>
    <w:rsid w:val="00184C94"/>
    <w:rsid w:val="00187B08"/>
    <w:rsid w:val="001A232D"/>
    <w:rsid w:val="001A3DC0"/>
    <w:rsid w:val="001A70DF"/>
    <w:rsid w:val="001B7327"/>
    <w:rsid w:val="001C5852"/>
    <w:rsid w:val="001D00D4"/>
    <w:rsid w:val="001D1825"/>
    <w:rsid w:val="001D30A8"/>
    <w:rsid w:val="001D4D14"/>
    <w:rsid w:val="001E066D"/>
    <w:rsid w:val="001E2179"/>
    <w:rsid w:val="001E519D"/>
    <w:rsid w:val="001F3FB3"/>
    <w:rsid w:val="00210088"/>
    <w:rsid w:val="00217B2D"/>
    <w:rsid w:val="00221435"/>
    <w:rsid w:val="0022462E"/>
    <w:rsid w:val="00224808"/>
    <w:rsid w:val="00224D29"/>
    <w:rsid w:val="00237223"/>
    <w:rsid w:val="002428D5"/>
    <w:rsid w:val="00261273"/>
    <w:rsid w:val="0027054E"/>
    <w:rsid w:val="00276429"/>
    <w:rsid w:val="00281491"/>
    <w:rsid w:val="00284C77"/>
    <w:rsid w:val="0029469D"/>
    <w:rsid w:val="00297BE2"/>
    <w:rsid w:val="002A0C5B"/>
    <w:rsid w:val="002A3DD2"/>
    <w:rsid w:val="002B1B58"/>
    <w:rsid w:val="002C0F71"/>
    <w:rsid w:val="002C6CDE"/>
    <w:rsid w:val="002C7AC6"/>
    <w:rsid w:val="002D4C37"/>
    <w:rsid w:val="002F0D1B"/>
    <w:rsid w:val="002F27C1"/>
    <w:rsid w:val="002F3996"/>
    <w:rsid w:val="002F657B"/>
    <w:rsid w:val="00303826"/>
    <w:rsid w:val="00310815"/>
    <w:rsid w:val="00316DA0"/>
    <w:rsid w:val="00321F5A"/>
    <w:rsid w:val="003461FC"/>
    <w:rsid w:val="00347BE4"/>
    <w:rsid w:val="00351D10"/>
    <w:rsid w:val="00354A68"/>
    <w:rsid w:val="00355794"/>
    <w:rsid w:val="00355985"/>
    <w:rsid w:val="0035658F"/>
    <w:rsid w:val="00356FF3"/>
    <w:rsid w:val="00360F0F"/>
    <w:rsid w:val="00362798"/>
    <w:rsid w:val="0037252D"/>
    <w:rsid w:val="003742A8"/>
    <w:rsid w:val="00390866"/>
    <w:rsid w:val="003A2FEA"/>
    <w:rsid w:val="003A5A43"/>
    <w:rsid w:val="003C0528"/>
    <w:rsid w:val="003C13AF"/>
    <w:rsid w:val="003C6476"/>
    <w:rsid w:val="003E3A1F"/>
    <w:rsid w:val="00402A47"/>
    <w:rsid w:val="00410FC9"/>
    <w:rsid w:val="00412CF6"/>
    <w:rsid w:val="004249A5"/>
    <w:rsid w:val="00430E00"/>
    <w:rsid w:val="00435C7D"/>
    <w:rsid w:val="00441D86"/>
    <w:rsid w:val="00446DC5"/>
    <w:rsid w:val="00446E15"/>
    <w:rsid w:val="004708BC"/>
    <w:rsid w:val="0048797D"/>
    <w:rsid w:val="00495CE7"/>
    <w:rsid w:val="004979A7"/>
    <w:rsid w:val="004A3717"/>
    <w:rsid w:val="004C269D"/>
    <w:rsid w:val="004C4A64"/>
    <w:rsid w:val="004C7550"/>
    <w:rsid w:val="004C7AE9"/>
    <w:rsid w:val="004D05EF"/>
    <w:rsid w:val="004E118A"/>
    <w:rsid w:val="004E13B3"/>
    <w:rsid w:val="004F4291"/>
    <w:rsid w:val="004F44CF"/>
    <w:rsid w:val="0052360E"/>
    <w:rsid w:val="00531191"/>
    <w:rsid w:val="00534A9D"/>
    <w:rsid w:val="00540653"/>
    <w:rsid w:val="00541B37"/>
    <w:rsid w:val="005427E4"/>
    <w:rsid w:val="00556454"/>
    <w:rsid w:val="00557312"/>
    <w:rsid w:val="00562B35"/>
    <w:rsid w:val="005679AD"/>
    <w:rsid w:val="005707C9"/>
    <w:rsid w:val="00580368"/>
    <w:rsid w:val="00581BDE"/>
    <w:rsid w:val="005847E3"/>
    <w:rsid w:val="00586175"/>
    <w:rsid w:val="005920B6"/>
    <w:rsid w:val="00593E22"/>
    <w:rsid w:val="00597FB5"/>
    <w:rsid w:val="005B1C19"/>
    <w:rsid w:val="005B2F07"/>
    <w:rsid w:val="005D3E39"/>
    <w:rsid w:val="005D4C18"/>
    <w:rsid w:val="005F18AE"/>
    <w:rsid w:val="005F78A2"/>
    <w:rsid w:val="00602185"/>
    <w:rsid w:val="00613FBE"/>
    <w:rsid w:val="00621D63"/>
    <w:rsid w:val="00623A7E"/>
    <w:rsid w:val="00636949"/>
    <w:rsid w:val="006408B1"/>
    <w:rsid w:val="00644077"/>
    <w:rsid w:val="0066249A"/>
    <w:rsid w:val="00676587"/>
    <w:rsid w:val="006769E7"/>
    <w:rsid w:val="00683FE0"/>
    <w:rsid w:val="00687220"/>
    <w:rsid w:val="00687B04"/>
    <w:rsid w:val="006922AB"/>
    <w:rsid w:val="00693D98"/>
    <w:rsid w:val="0069443B"/>
    <w:rsid w:val="006A14AD"/>
    <w:rsid w:val="006B0854"/>
    <w:rsid w:val="006B4C5A"/>
    <w:rsid w:val="006B7FA5"/>
    <w:rsid w:val="006C60AD"/>
    <w:rsid w:val="006D3AE8"/>
    <w:rsid w:val="006E11AE"/>
    <w:rsid w:val="006E558D"/>
    <w:rsid w:val="006F3D13"/>
    <w:rsid w:val="00710D90"/>
    <w:rsid w:val="00730A01"/>
    <w:rsid w:val="00735B98"/>
    <w:rsid w:val="007528F5"/>
    <w:rsid w:val="00755DBA"/>
    <w:rsid w:val="00764EBF"/>
    <w:rsid w:val="0077309F"/>
    <w:rsid w:val="007852BE"/>
    <w:rsid w:val="00794EF4"/>
    <w:rsid w:val="007C139E"/>
    <w:rsid w:val="007C4D76"/>
    <w:rsid w:val="007E2F75"/>
    <w:rsid w:val="007E618A"/>
    <w:rsid w:val="008340C9"/>
    <w:rsid w:val="00845FFF"/>
    <w:rsid w:val="008539C7"/>
    <w:rsid w:val="00864A77"/>
    <w:rsid w:val="008732F8"/>
    <w:rsid w:val="00876845"/>
    <w:rsid w:val="0088451D"/>
    <w:rsid w:val="008A0DE5"/>
    <w:rsid w:val="008B4499"/>
    <w:rsid w:val="008B459D"/>
    <w:rsid w:val="008C195F"/>
    <w:rsid w:val="008C5B37"/>
    <w:rsid w:val="008D14D8"/>
    <w:rsid w:val="008D3AB2"/>
    <w:rsid w:val="008E244A"/>
    <w:rsid w:val="008E652B"/>
    <w:rsid w:val="008F2E44"/>
    <w:rsid w:val="00912617"/>
    <w:rsid w:val="00913D76"/>
    <w:rsid w:val="00917704"/>
    <w:rsid w:val="0092642E"/>
    <w:rsid w:val="00933B8A"/>
    <w:rsid w:val="009628DC"/>
    <w:rsid w:val="0096427F"/>
    <w:rsid w:val="009647C9"/>
    <w:rsid w:val="00973264"/>
    <w:rsid w:val="0099753E"/>
    <w:rsid w:val="009A131F"/>
    <w:rsid w:val="009A1B66"/>
    <w:rsid w:val="009C0714"/>
    <w:rsid w:val="009C0EBB"/>
    <w:rsid w:val="009C1985"/>
    <w:rsid w:val="009C22DD"/>
    <w:rsid w:val="009C7DAC"/>
    <w:rsid w:val="009D33A2"/>
    <w:rsid w:val="009D614D"/>
    <w:rsid w:val="009D7215"/>
    <w:rsid w:val="009E22AD"/>
    <w:rsid w:val="009E7EA6"/>
    <w:rsid w:val="00A0587E"/>
    <w:rsid w:val="00A10B72"/>
    <w:rsid w:val="00A23551"/>
    <w:rsid w:val="00A31C09"/>
    <w:rsid w:val="00A32172"/>
    <w:rsid w:val="00A37610"/>
    <w:rsid w:val="00A37899"/>
    <w:rsid w:val="00A40DA1"/>
    <w:rsid w:val="00A47857"/>
    <w:rsid w:val="00A51AC0"/>
    <w:rsid w:val="00A560CE"/>
    <w:rsid w:val="00A60224"/>
    <w:rsid w:val="00A645A6"/>
    <w:rsid w:val="00A66D3C"/>
    <w:rsid w:val="00A94A94"/>
    <w:rsid w:val="00AC037B"/>
    <w:rsid w:val="00AC4055"/>
    <w:rsid w:val="00AC5541"/>
    <w:rsid w:val="00AD0C22"/>
    <w:rsid w:val="00AD2B66"/>
    <w:rsid w:val="00AD34D1"/>
    <w:rsid w:val="00AE2B88"/>
    <w:rsid w:val="00AE725D"/>
    <w:rsid w:val="00AF5F8E"/>
    <w:rsid w:val="00B03CD7"/>
    <w:rsid w:val="00B06087"/>
    <w:rsid w:val="00B07DA2"/>
    <w:rsid w:val="00B20187"/>
    <w:rsid w:val="00B216B6"/>
    <w:rsid w:val="00B42C58"/>
    <w:rsid w:val="00B50FA6"/>
    <w:rsid w:val="00B518F1"/>
    <w:rsid w:val="00B674A4"/>
    <w:rsid w:val="00B71BD0"/>
    <w:rsid w:val="00B71CA8"/>
    <w:rsid w:val="00B7316A"/>
    <w:rsid w:val="00B75ABC"/>
    <w:rsid w:val="00B8170B"/>
    <w:rsid w:val="00B822F1"/>
    <w:rsid w:val="00B82E30"/>
    <w:rsid w:val="00B84975"/>
    <w:rsid w:val="00B85AD9"/>
    <w:rsid w:val="00B86D32"/>
    <w:rsid w:val="00B87C3A"/>
    <w:rsid w:val="00B94F82"/>
    <w:rsid w:val="00B97883"/>
    <w:rsid w:val="00BA60E4"/>
    <w:rsid w:val="00BB3167"/>
    <w:rsid w:val="00BB3898"/>
    <w:rsid w:val="00BC7419"/>
    <w:rsid w:val="00BD323A"/>
    <w:rsid w:val="00BD3E16"/>
    <w:rsid w:val="00BE2AAC"/>
    <w:rsid w:val="00BE459A"/>
    <w:rsid w:val="00BF7820"/>
    <w:rsid w:val="00C01B5C"/>
    <w:rsid w:val="00C04E30"/>
    <w:rsid w:val="00C04EB2"/>
    <w:rsid w:val="00C06807"/>
    <w:rsid w:val="00C134C2"/>
    <w:rsid w:val="00C42A09"/>
    <w:rsid w:val="00C57803"/>
    <w:rsid w:val="00C6447E"/>
    <w:rsid w:val="00C678FB"/>
    <w:rsid w:val="00C74047"/>
    <w:rsid w:val="00C74C44"/>
    <w:rsid w:val="00C774C5"/>
    <w:rsid w:val="00C81441"/>
    <w:rsid w:val="00C8610F"/>
    <w:rsid w:val="00C86934"/>
    <w:rsid w:val="00CA015E"/>
    <w:rsid w:val="00CB2CF6"/>
    <w:rsid w:val="00CB35E5"/>
    <w:rsid w:val="00CB3A00"/>
    <w:rsid w:val="00CB5F79"/>
    <w:rsid w:val="00CB7E16"/>
    <w:rsid w:val="00CD3A2F"/>
    <w:rsid w:val="00CD7783"/>
    <w:rsid w:val="00CD7B8E"/>
    <w:rsid w:val="00CE1E58"/>
    <w:rsid w:val="00CE5737"/>
    <w:rsid w:val="00CE60DD"/>
    <w:rsid w:val="00CE7BD3"/>
    <w:rsid w:val="00CF081C"/>
    <w:rsid w:val="00CF2057"/>
    <w:rsid w:val="00CF2702"/>
    <w:rsid w:val="00CF7B45"/>
    <w:rsid w:val="00D10DC1"/>
    <w:rsid w:val="00D25F03"/>
    <w:rsid w:val="00D26F28"/>
    <w:rsid w:val="00D275DC"/>
    <w:rsid w:val="00D35C9B"/>
    <w:rsid w:val="00D4080F"/>
    <w:rsid w:val="00D42003"/>
    <w:rsid w:val="00D42D09"/>
    <w:rsid w:val="00D4444A"/>
    <w:rsid w:val="00D45687"/>
    <w:rsid w:val="00D512A9"/>
    <w:rsid w:val="00D61F0D"/>
    <w:rsid w:val="00D74A1D"/>
    <w:rsid w:val="00D80ABC"/>
    <w:rsid w:val="00DA1D2A"/>
    <w:rsid w:val="00DA3473"/>
    <w:rsid w:val="00DA5270"/>
    <w:rsid w:val="00DB2839"/>
    <w:rsid w:val="00DB2D9E"/>
    <w:rsid w:val="00DB37DC"/>
    <w:rsid w:val="00DB5E19"/>
    <w:rsid w:val="00DB664E"/>
    <w:rsid w:val="00DC0404"/>
    <w:rsid w:val="00DD3650"/>
    <w:rsid w:val="00DE11C0"/>
    <w:rsid w:val="00DE42D2"/>
    <w:rsid w:val="00E076D2"/>
    <w:rsid w:val="00E10DCA"/>
    <w:rsid w:val="00E20314"/>
    <w:rsid w:val="00E21164"/>
    <w:rsid w:val="00E22665"/>
    <w:rsid w:val="00E25117"/>
    <w:rsid w:val="00E32495"/>
    <w:rsid w:val="00E32EE7"/>
    <w:rsid w:val="00E3631C"/>
    <w:rsid w:val="00E37054"/>
    <w:rsid w:val="00E40149"/>
    <w:rsid w:val="00E4065E"/>
    <w:rsid w:val="00E60B6E"/>
    <w:rsid w:val="00E66E04"/>
    <w:rsid w:val="00E81FB0"/>
    <w:rsid w:val="00E85E4C"/>
    <w:rsid w:val="00E93405"/>
    <w:rsid w:val="00EA1C8F"/>
    <w:rsid w:val="00EA3E7C"/>
    <w:rsid w:val="00EA3EA5"/>
    <w:rsid w:val="00EB1226"/>
    <w:rsid w:val="00EB4767"/>
    <w:rsid w:val="00EB7F0F"/>
    <w:rsid w:val="00EC6B04"/>
    <w:rsid w:val="00ED192E"/>
    <w:rsid w:val="00ED3B5A"/>
    <w:rsid w:val="00EE7891"/>
    <w:rsid w:val="00F06710"/>
    <w:rsid w:val="00F200BF"/>
    <w:rsid w:val="00F23B2C"/>
    <w:rsid w:val="00F25835"/>
    <w:rsid w:val="00F40316"/>
    <w:rsid w:val="00F41039"/>
    <w:rsid w:val="00F4213A"/>
    <w:rsid w:val="00F42CA4"/>
    <w:rsid w:val="00F46AD6"/>
    <w:rsid w:val="00F561E7"/>
    <w:rsid w:val="00F63886"/>
    <w:rsid w:val="00F7389F"/>
    <w:rsid w:val="00F76A84"/>
    <w:rsid w:val="00F77802"/>
    <w:rsid w:val="00F90B5B"/>
    <w:rsid w:val="00F950FC"/>
    <w:rsid w:val="00F952B6"/>
    <w:rsid w:val="00F97A48"/>
    <w:rsid w:val="00FA32B4"/>
    <w:rsid w:val="00FB6EEE"/>
    <w:rsid w:val="00FC03F7"/>
    <w:rsid w:val="00FC0C66"/>
    <w:rsid w:val="00FC57DB"/>
    <w:rsid w:val="00FD1137"/>
    <w:rsid w:val="00FE298D"/>
    <w:rsid w:val="00FF0418"/>
    <w:rsid w:val="00FF2A6D"/>
    <w:rsid w:val="01380832"/>
    <w:rsid w:val="07907C3B"/>
    <w:rsid w:val="080F3375"/>
    <w:rsid w:val="08CA140A"/>
    <w:rsid w:val="0A82BEEE"/>
    <w:rsid w:val="0D454E67"/>
    <w:rsid w:val="14BF9BDB"/>
    <w:rsid w:val="15DE76CC"/>
    <w:rsid w:val="177A2B40"/>
    <w:rsid w:val="1A2C82DE"/>
    <w:rsid w:val="1A471324"/>
    <w:rsid w:val="1B17B6E5"/>
    <w:rsid w:val="1B261BFD"/>
    <w:rsid w:val="1C4C4FFA"/>
    <w:rsid w:val="1C9396B0"/>
    <w:rsid w:val="1E0EB3E9"/>
    <w:rsid w:val="1FDCDC15"/>
    <w:rsid w:val="21850E32"/>
    <w:rsid w:val="21FBC3EF"/>
    <w:rsid w:val="22FB7B18"/>
    <w:rsid w:val="255CB4E5"/>
    <w:rsid w:val="2C58846D"/>
    <w:rsid w:val="2D1B0065"/>
    <w:rsid w:val="2E121A6D"/>
    <w:rsid w:val="31E22519"/>
    <w:rsid w:val="333C9DFE"/>
    <w:rsid w:val="363E4DA3"/>
    <w:rsid w:val="36981127"/>
    <w:rsid w:val="36B649F4"/>
    <w:rsid w:val="3902574E"/>
    <w:rsid w:val="3AB5FED9"/>
    <w:rsid w:val="3AC7E6EC"/>
    <w:rsid w:val="3B26AA6B"/>
    <w:rsid w:val="3BDDF1D5"/>
    <w:rsid w:val="3CF51397"/>
    <w:rsid w:val="3E390720"/>
    <w:rsid w:val="46E2FA9D"/>
    <w:rsid w:val="475028C7"/>
    <w:rsid w:val="4959E0B0"/>
    <w:rsid w:val="4972253D"/>
    <w:rsid w:val="49E955C4"/>
    <w:rsid w:val="4A016035"/>
    <w:rsid w:val="4C451938"/>
    <w:rsid w:val="4CEA3A4F"/>
    <w:rsid w:val="4FC2AA4C"/>
    <w:rsid w:val="530ADB4D"/>
    <w:rsid w:val="53465C57"/>
    <w:rsid w:val="536F3F74"/>
    <w:rsid w:val="53968A04"/>
    <w:rsid w:val="54E2ADA1"/>
    <w:rsid w:val="59554308"/>
    <w:rsid w:val="59F6E090"/>
    <w:rsid w:val="604FEE81"/>
    <w:rsid w:val="621C65D2"/>
    <w:rsid w:val="630177E8"/>
    <w:rsid w:val="63AA438F"/>
    <w:rsid w:val="6540B39D"/>
    <w:rsid w:val="692B2192"/>
    <w:rsid w:val="69EB359A"/>
    <w:rsid w:val="6C862A91"/>
    <w:rsid w:val="72282DC1"/>
    <w:rsid w:val="725D2E13"/>
    <w:rsid w:val="73B9756B"/>
    <w:rsid w:val="76EC1B5B"/>
    <w:rsid w:val="78C18A4F"/>
    <w:rsid w:val="7A17576A"/>
    <w:rsid w:val="7A403AED"/>
    <w:rsid w:val="7AD5B2A0"/>
    <w:rsid w:val="7EDD7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0A48B"/>
  <w15:chartTrackingRefBased/>
  <w15:docId w15:val="{67C50749-3E4A-4E1D-BA93-FF19B033F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0653"/>
  </w:style>
  <w:style w:type="paragraph" w:styleId="Ttulo1">
    <w:name w:val="heading 1"/>
    <w:basedOn w:val="Normal"/>
    <w:next w:val="Normal"/>
    <w:link w:val="Ttulo1Char"/>
    <w:uiPriority w:val="9"/>
    <w:qFormat/>
    <w:rsid w:val="002D4C37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D4C37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D4C37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D4C37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D4C37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D4C37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D4C37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D4C3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D4C3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D4C37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tulo2Char">
    <w:name w:val="Título 2 Char"/>
    <w:basedOn w:val="Fontepargpadro"/>
    <w:link w:val="Ttulo2"/>
    <w:uiPriority w:val="9"/>
    <w:rsid w:val="002D4C37"/>
    <w:rPr>
      <w:caps/>
      <w:spacing w:val="15"/>
      <w:shd w:val="clear" w:color="auto" w:fill="C1E4F5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rsid w:val="002D4C37"/>
    <w:rPr>
      <w:caps/>
      <w:color w:val="0A2F40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D4C37"/>
    <w:rPr>
      <w:caps/>
      <w:color w:val="0F4761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D4C37"/>
    <w:rPr>
      <w:caps/>
      <w:color w:val="0F4761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D4C37"/>
    <w:rPr>
      <w:caps/>
      <w:color w:val="0F4761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D4C37"/>
    <w:rPr>
      <w:caps/>
      <w:color w:val="0F4761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D4C37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D4C37"/>
    <w:rPr>
      <w:i/>
      <w:iCs/>
      <w:caps/>
      <w:spacing w:val="10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2D4C37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D4C37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2D4C37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2D4C37"/>
    <w:rPr>
      <w:caps/>
      <w:color w:val="595959" w:themeColor="text1" w:themeTint="A6"/>
      <w:spacing w:val="10"/>
      <w:sz w:val="21"/>
      <w:szCs w:val="21"/>
    </w:rPr>
  </w:style>
  <w:style w:type="paragraph" w:styleId="Citao">
    <w:name w:val="Quote"/>
    <w:basedOn w:val="Normal"/>
    <w:next w:val="Normal"/>
    <w:link w:val="CitaoChar"/>
    <w:uiPriority w:val="29"/>
    <w:qFormat/>
    <w:rsid w:val="002D4C37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2D4C37"/>
    <w:rPr>
      <w:i/>
      <w:iCs/>
      <w:sz w:val="24"/>
      <w:szCs w:val="24"/>
    </w:rPr>
  </w:style>
  <w:style w:type="paragraph" w:styleId="PargrafodaLista">
    <w:name w:val="List Paragraph"/>
    <w:basedOn w:val="Normal"/>
    <w:uiPriority w:val="34"/>
    <w:qFormat/>
    <w:rsid w:val="001F3FB3"/>
    <w:pPr>
      <w:ind w:left="720"/>
      <w:contextualSpacing/>
    </w:pPr>
  </w:style>
  <w:style w:type="character" w:styleId="nfaseIntensa">
    <w:name w:val="Intense Emphasis"/>
    <w:uiPriority w:val="21"/>
    <w:qFormat/>
    <w:rsid w:val="002D4C37"/>
    <w:rPr>
      <w:b/>
      <w:bCs/>
      <w:caps/>
      <w:color w:val="0A2F40" w:themeColor="accent1" w:themeShade="7F"/>
      <w:spacing w:val="10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D4C37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D4C37"/>
    <w:rPr>
      <w:color w:val="156082" w:themeColor="accent1"/>
      <w:sz w:val="24"/>
      <w:szCs w:val="24"/>
    </w:rPr>
  </w:style>
  <w:style w:type="character" w:styleId="RefernciaIntensa">
    <w:name w:val="Intense Reference"/>
    <w:uiPriority w:val="32"/>
    <w:qFormat/>
    <w:rsid w:val="002D4C37"/>
    <w:rPr>
      <w:b/>
      <w:bCs/>
      <w:i/>
      <w:iCs/>
      <w:caps/>
      <w:color w:val="156082" w:themeColor="accent1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D4C37"/>
    <w:rPr>
      <w:b/>
      <w:bCs/>
      <w:color w:val="0F4761" w:themeColor="accent1" w:themeShade="BF"/>
      <w:sz w:val="16"/>
      <w:szCs w:val="16"/>
    </w:rPr>
  </w:style>
  <w:style w:type="character" w:styleId="Forte">
    <w:name w:val="Strong"/>
    <w:uiPriority w:val="22"/>
    <w:qFormat/>
    <w:rsid w:val="002D4C37"/>
    <w:rPr>
      <w:b/>
      <w:bCs/>
    </w:rPr>
  </w:style>
  <w:style w:type="character" w:styleId="nfase">
    <w:name w:val="Emphasis"/>
    <w:uiPriority w:val="20"/>
    <w:qFormat/>
    <w:rsid w:val="002D4C37"/>
    <w:rPr>
      <w:caps/>
      <w:color w:val="0A2F40" w:themeColor="accent1" w:themeShade="7F"/>
      <w:spacing w:val="5"/>
    </w:rPr>
  </w:style>
  <w:style w:type="paragraph" w:styleId="SemEspaamento">
    <w:name w:val="No Spacing"/>
    <w:uiPriority w:val="1"/>
    <w:qFormat/>
    <w:rsid w:val="002D4C37"/>
    <w:pPr>
      <w:spacing w:after="0" w:line="240" w:lineRule="auto"/>
    </w:pPr>
  </w:style>
  <w:style w:type="character" w:styleId="nfaseSutil">
    <w:name w:val="Subtle Emphasis"/>
    <w:uiPriority w:val="19"/>
    <w:qFormat/>
    <w:rsid w:val="002D4C37"/>
    <w:rPr>
      <w:i/>
      <w:iCs/>
      <w:color w:val="0A2F40" w:themeColor="accent1" w:themeShade="7F"/>
    </w:rPr>
  </w:style>
  <w:style w:type="character" w:styleId="RefernciaSutil">
    <w:name w:val="Subtle Reference"/>
    <w:uiPriority w:val="31"/>
    <w:qFormat/>
    <w:rsid w:val="002D4C37"/>
    <w:rPr>
      <w:b/>
      <w:bCs/>
      <w:color w:val="156082" w:themeColor="accent1"/>
    </w:rPr>
  </w:style>
  <w:style w:type="character" w:styleId="TtulodoLivro">
    <w:name w:val="Book Title"/>
    <w:uiPriority w:val="33"/>
    <w:qFormat/>
    <w:rsid w:val="002D4C37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2D4C37"/>
    <w:pPr>
      <w:outlineLvl w:val="9"/>
    </w:pPr>
  </w:style>
  <w:style w:type="character" w:styleId="Hyperlink">
    <w:name w:val="Hyperlink"/>
    <w:basedOn w:val="Fontepargpadro"/>
    <w:uiPriority w:val="99"/>
    <w:unhideWhenUsed/>
    <w:rsid w:val="0031081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1081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9204D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90866"/>
    <w:pPr>
      <w:tabs>
        <w:tab w:val="right" w:leader="dot" w:pos="8494"/>
      </w:tabs>
      <w:spacing w:after="100"/>
    </w:pPr>
    <w:rPr>
      <w:b/>
      <w:bCs/>
      <w:noProof/>
      <w:color w:val="215E99" w:themeColor="text2" w:themeTint="BF"/>
    </w:rPr>
  </w:style>
  <w:style w:type="paragraph" w:styleId="Sumrio2">
    <w:name w:val="toc 2"/>
    <w:basedOn w:val="Normal"/>
    <w:next w:val="Normal"/>
    <w:autoRedefine/>
    <w:uiPriority w:val="39"/>
    <w:unhideWhenUsed/>
    <w:rsid w:val="00402A47"/>
    <w:pPr>
      <w:spacing w:after="100"/>
      <w:ind w:left="200"/>
    </w:pPr>
  </w:style>
  <w:style w:type="paragraph" w:customStyle="1" w:styleId="paragraph">
    <w:name w:val="paragraph"/>
    <w:basedOn w:val="Normal"/>
    <w:rsid w:val="00B94F82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B94F82"/>
  </w:style>
  <w:style w:type="character" w:customStyle="1" w:styleId="eop">
    <w:name w:val="eop"/>
    <w:basedOn w:val="Fontepargpadro"/>
    <w:rsid w:val="00B94F82"/>
  </w:style>
  <w:style w:type="paragraph" w:styleId="Sumrio3">
    <w:name w:val="toc 3"/>
    <w:basedOn w:val="Normal"/>
    <w:next w:val="Normal"/>
    <w:autoRedefine/>
    <w:uiPriority w:val="39"/>
    <w:unhideWhenUsed/>
    <w:rsid w:val="00B94F82"/>
    <w:pPr>
      <w:spacing w:after="100"/>
      <w:ind w:left="400"/>
    </w:pPr>
  </w:style>
  <w:style w:type="paragraph" w:styleId="Cabealho">
    <w:name w:val="header"/>
    <w:basedOn w:val="Normal"/>
    <w:link w:val="CabealhoChar"/>
    <w:uiPriority w:val="99"/>
    <w:unhideWhenUsed/>
    <w:rsid w:val="00162F74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62F74"/>
  </w:style>
  <w:style w:type="paragraph" w:styleId="Rodap">
    <w:name w:val="footer"/>
    <w:basedOn w:val="Normal"/>
    <w:link w:val="RodapChar"/>
    <w:uiPriority w:val="99"/>
    <w:unhideWhenUsed/>
    <w:rsid w:val="00162F74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62F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62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7E280-9136-4285-8F9C-3CC9BE24D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1795</Words>
  <Characters>9695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11468</CharactersWithSpaces>
  <SharedDoc>false</SharedDoc>
  <HLinks>
    <vt:vector size="162" baseType="variant">
      <vt:variant>
        <vt:i4>4259856</vt:i4>
      </vt:variant>
      <vt:variant>
        <vt:i4>132</vt:i4>
      </vt:variant>
      <vt:variant>
        <vt:i4>0</vt:i4>
      </vt:variant>
      <vt:variant>
        <vt:i4>5</vt:i4>
      </vt:variant>
      <vt:variant>
        <vt:lpwstr>https://www.metropoles.com/saude/como-evitar-microplasticos-riscos-saude</vt:lpwstr>
      </vt:variant>
      <vt:variant>
        <vt:lpwstr/>
      </vt:variant>
      <vt:variant>
        <vt:i4>2818150</vt:i4>
      </vt:variant>
      <vt:variant>
        <vt:i4>129</vt:i4>
      </vt:variant>
      <vt:variant>
        <vt:i4>0</vt:i4>
      </vt:variant>
      <vt:variant>
        <vt:i4>5</vt:i4>
      </vt:variant>
      <vt:variant>
        <vt:lpwstr>https://www.ecycle.com.br/microplastico-em-humanos/</vt:lpwstr>
      </vt:variant>
      <vt:variant>
        <vt:lpwstr/>
      </vt:variant>
      <vt:variant>
        <vt:i4>3342456</vt:i4>
      </vt:variant>
      <vt:variant>
        <vt:i4>126</vt:i4>
      </vt:variant>
      <vt:variant>
        <vt:i4>0</vt:i4>
      </vt:variant>
      <vt:variant>
        <vt:i4>5</vt:i4>
      </vt:variant>
      <vt:variant>
        <vt:lpwstr>https://www.nationalgeographicbrasil.com/planeta-ou-plastico/2019/06/microplastico-zona-pelagica-profundezas-oceano</vt:lpwstr>
      </vt:variant>
      <vt:variant>
        <vt:lpwstr/>
      </vt:variant>
      <vt:variant>
        <vt:i4>84</vt:i4>
      </vt:variant>
      <vt:variant>
        <vt:i4>123</vt:i4>
      </vt:variant>
      <vt:variant>
        <vt:i4>0</vt:i4>
      </vt:variant>
      <vt:variant>
        <vt:i4>5</vt:i4>
      </vt:variant>
      <vt:variant>
        <vt:lpwstr>https://www.usinainfo.com.br/blog/sensor-de-turbidez-projeto-de-leitura-da-qualidade-da-agua/</vt:lpwstr>
      </vt:variant>
      <vt:variant>
        <vt:lpwstr/>
      </vt:variant>
      <vt:variant>
        <vt:i4>393239</vt:i4>
      </vt:variant>
      <vt:variant>
        <vt:i4>120</vt:i4>
      </vt:variant>
      <vt:variant>
        <vt:i4>0</vt:i4>
      </vt:variant>
      <vt:variant>
        <vt:i4>5</vt:i4>
      </vt:variant>
      <vt:variant>
        <vt:lpwstr>https://ieeexplore.ieee.org/abstract/document/9865376</vt:lpwstr>
      </vt:variant>
      <vt:variant>
        <vt:lpwstr/>
      </vt:variant>
      <vt:variant>
        <vt:i4>4390977</vt:i4>
      </vt:variant>
      <vt:variant>
        <vt:i4>117</vt:i4>
      </vt:variant>
      <vt:variant>
        <vt:i4>0</vt:i4>
      </vt:variant>
      <vt:variant>
        <vt:i4>5</vt:i4>
      </vt:variant>
      <vt:variant>
        <vt:lpwstr>https://www.bruker.com/en/applications/detection-and-environmental/environmental/Microplastics-Analysis.html</vt:lpwstr>
      </vt:variant>
      <vt:variant>
        <vt:lpwstr/>
      </vt:variant>
      <vt:variant>
        <vt:i4>2949216</vt:i4>
      </vt:variant>
      <vt:variant>
        <vt:i4>114</vt:i4>
      </vt:variant>
      <vt:variant>
        <vt:i4>0</vt:i4>
      </vt:variant>
      <vt:variant>
        <vt:i4>5</vt:i4>
      </vt:variant>
      <vt:variant>
        <vt:lpwstr>https://www.ipea.gov.br/ods/ods14.html</vt:lpwstr>
      </vt:variant>
      <vt:variant>
        <vt:lpwstr/>
      </vt:variant>
      <vt:variant>
        <vt:i4>7733282</vt:i4>
      </vt:variant>
      <vt:variant>
        <vt:i4>111</vt:i4>
      </vt:variant>
      <vt:variant>
        <vt:i4>0</vt:i4>
      </vt:variant>
      <vt:variant>
        <vt:i4>5</vt:i4>
      </vt:variant>
      <vt:variant>
        <vt:lpwstr>https://www.nature.com/articles/s41591-024-02968-x</vt:lpwstr>
      </vt:variant>
      <vt:variant>
        <vt:lpwstr/>
      </vt:variant>
      <vt:variant>
        <vt:i4>3342384</vt:i4>
      </vt:variant>
      <vt:variant>
        <vt:i4>108</vt:i4>
      </vt:variant>
      <vt:variant>
        <vt:i4>0</vt:i4>
      </vt:variant>
      <vt:variant>
        <vt:i4>5</vt:i4>
      </vt:variant>
      <vt:variant>
        <vt:lpwstr>https://ocean-voices.ed.ac.uk/</vt:lpwstr>
      </vt:variant>
      <vt:variant>
        <vt:lpwstr/>
      </vt:variant>
      <vt:variant>
        <vt:i4>6291579</vt:i4>
      </vt:variant>
      <vt:variant>
        <vt:i4>105</vt:i4>
      </vt:variant>
      <vt:variant>
        <vt:i4>0</vt:i4>
      </vt:variant>
      <vt:variant>
        <vt:i4>5</vt:i4>
      </vt:variant>
      <vt:variant>
        <vt:lpwstr>https://codificar.com.br/requisitos-funcionais-nao-funcionais/</vt:lpwstr>
      </vt:variant>
      <vt:variant>
        <vt:lpwstr/>
      </vt:variant>
      <vt:variant>
        <vt:i4>1376310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_Toc167919147</vt:lpwstr>
      </vt:variant>
      <vt:variant>
        <vt:i4>1376310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_Toc167919146</vt:lpwstr>
      </vt:variant>
      <vt:variant>
        <vt:i4>1376310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_Toc167919145</vt:lpwstr>
      </vt:variant>
      <vt:variant>
        <vt:i4>1376310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_Toc167919144</vt:lpwstr>
      </vt:variant>
      <vt:variant>
        <vt:i4>1376310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_Toc167919143</vt:lpwstr>
      </vt:variant>
      <vt:variant>
        <vt:i4>1376310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_Toc167919142</vt:lpwstr>
      </vt:variant>
      <vt:variant>
        <vt:i4>1376310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_Toc167919141</vt:lpwstr>
      </vt:variant>
      <vt:variant>
        <vt:i4>1376310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_Toc167919140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_Toc167919139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_Toc167919138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_Toc167919137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_Toc167919136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_Toc167919135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_Toc167919134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_Toc167919133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_Toc167919132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_Toc167919131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Azevedo Lins</dc:creator>
  <cp:keywords/>
  <dc:description/>
  <cp:lastModifiedBy>Victor Aranda Forte</cp:lastModifiedBy>
  <cp:revision>3</cp:revision>
  <cp:lastPrinted>2025-11-10T23:10:00Z</cp:lastPrinted>
  <dcterms:created xsi:type="dcterms:W3CDTF">2025-11-10T22:52:00Z</dcterms:created>
  <dcterms:modified xsi:type="dcterms:W3CDTF">2025-11-10T23:43:00Z</dcterms:modified>
</cp:coreProperties>
</file>